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D6" w:rsidRPr="00FE06D6" w:rsidRDefault="00FA3B52" w:rsidP="00FE06D6">
      <w:pPr>
        <w:spacing w:after="0"/>
        <w:jc w:val="center"/>
        <w:rPr>
          <w:rFonts w:ascii="Times New Roman" w:hAnsi="Times New Roman" w:cs="Times New Roman"/>
          <w:b/>
          <w:sz w:val="40"/>
          <w:szCs w:val="40"/>
        </w:rPr>
      </w:pPr>
      <w:r>
        <w:rPr>
          <w:rFonts w:ascii="Times New Roman" w:hAnsi="Times New Roman" w:cs="Times New Roman"/>
          <w:b/>
          <w:sz w:val="40"/>
          <w:szCs w:val="40"/>
        </w:rPr>
        <w:t>THÔNG BÁO</w:t>
      </w:r>
    </w:p>
    <w:p w:rsidR="00FE06D6" w:rsidRDefault="00FE06D6" w:rsidP="00FE06D6">
      <w:pPr>
        <w:spacing w:after="0"/>
        <w:jc w:val="center"/>
        <w:rPr>
          <w:rFonts w:ascii="Times New Roman" w:hAnsi="Times New Roman" w:cs="Times New Roman"/>
          <w:b/>
          <w:sz w:val="32"/>
          <w:szCs w:val="32"/>
        </w:rPr>
      </w:pPr>
    </w:p>
    <w:p w:rsidR="00FA3B52" w:rsidRDefault="00FA3B52" w:rsidP="00FA3B52">
      <w:pPr>
        <w:tabs>
          <w:tab w:val="left" w:pos="1440"/>
        </w:tabs>
        <w:spacing w:after="0" w:line="240" w:lineRule="auto"/>
        <w:ind w:right="-192"/>
        <w:jc w:val="center"/>
        <w:rPr>
          <w:rFonts w:ascii="Times New Roman" w:eastAsia="Times New Roman" w:hAnsi="Times New Roman" w:cs="Times New Roman"/>
          <w:b/>
          <w:bCs/>
          <w:sz w:val="32"/>
          <w:szCs w:val="32"/>
        </w:rPr>
      </w:pPr>
      <w:r w:rsidRPr="00FA3B52">
        <w:rPr>
          <w:rFonts w:ascii="Times New Roman" w:eastAsia="Times New Roman" w:hAnsi="Times New Roman" w:cs="Times New Roman"/>
          <w:b/>
          <w:bCs/>
          <w:sz w:val="32"/>
          <w:szCs w:val="32"/>
        </w:rPr>
        <w:t xml:space="preserve">HỘI NGHỊ HÀNG NĂM LẦN THỨ 23 </w:t>
      </w:r>
    </w:p>
    <w:p w:rsidR="00FA3B52" w:rsidRDefault="00FA3B52" w:rsidP="00FA3B52">
      <w:pPr>
        <w:tabs>
          <w:tab w:val="left" w:pos="1440"/>
        </w:tabs>
        <w:spacing w:after="0" w:line="240" w:lineRule="auto"/>
        <w:ind w:right="-192"/>
        <w:jc w:val="center"/>
        <w:rPr>
          <w:rFonts w:ascii="Times New Roman" w:eastAsia="Times New Roman" w:hAnsi="Times New Roman" w:cs="Times New Roman"/>
          <w:b/>
          <w:bCs/>
          <w:sz w:val="32"/>
          <w:szCs w:val="32"/>
        </w:rPr>
      </w:pPr>
      <w:r w:rsidRPr="00FA3B52">
        <w:rPr>
          <w:rFonts w:ascii="Times New Roman" w:eastAsia="Times New Roman" w:hAnsi="Times New Roman" w:cs="Times New Roman"/>
          <w:b/>
          <w:bCs/>
          <w:sz w:val="32"/>
          <w:szCs w:val="32"/>
        </w:rPr>
        <w:t xml:space="preserve">LƯU VỰC THÁI BÌNH DƯƠNG </w:t>
      </w:r>
    </w:p>
    <w:p w:rsidR="00FA3B52" w:rsidRPr="00FA3B52" w:rsidRDefault="00FA3B52" w:rsidP="00FA3B52">
      <w:pPr>
        <w:tabs>
          <w:tab w:val="left" w:pos="1440"/>
        </w:tabs>
        <w:spacing w:after="0" w:line="240" w:lineRule="auto"/>
        <w:ind w:right="-192"/>
        <w:jc w:val="center"/>
        <w:rPr>
          <w:rFonts w:ascii="Times New Roman" w:eastAsia="Times New Roman" w:hAnsi="Times New Roman" w:cs="Times New Roman"/>
          <w:b/>
          <w:bCs/>
          <w:sz w:val="32"/>
          <w:szCs w:val="32"/>
        </w:rPr>
      </w:pPr>
      <w:r w:rsidRPr="00FA3B52">
        <w:rPr>
          <w:rFonts w:ascii="Times New Roman" w:eastAsia="Times New Roman" w:hAnsi="Times New Roman" w:cs="Times New Roman"/>
          <w:b/>
          <w:bCs/>
          <w:sz w:val="32"/>
          <w:szCs w:val="32"/>
        </w:rPr>
        <w:t>VỀ TÀI CHÍNH, KINH TẾ, KẾ TOÁN VÀ QUẢN LÝ</w:t>
      </w:r>
    </w:p>
    <w:p w:rsidR="00FA3B52" w:rsidRDefault="00FA3B52" w:rsidP="00FA3B52">
      <w:pPr>
        <w:tabs>
          <w:tab w:val="left" w:pos="1440"/>
        </w:tabs>
        <w:spacing w:after="0" w:line="240" w:lineRule="auto"/>
        <w:jc w:val="center"/>
        <w:rPr>
          <w:rFonts w:ascii="Times New Roman" w:eastAsia="Times New Roman" w:hAnsi="Times New Roman" w:cs="Times New Roman"/>
          <w:b/>
          <w:bCs/>
          <w:sz w:val="32"/>
          <w:szCs w:val="32"/>
        </w:rPr>
      </w:pPr>
      <w:r w:rsidRPr="00FA3B52">
        <w:rPr>
          <w:rFonts w:ascii="Times New Roman" w:eastAsia="Times New Roman" w:hAnsi="Times New Roman" w:cs="Times New Roman"/>
          <w:b/>
          <w:bCs/>
          <w:sz w:val="32"/>
          <w:szCs w:val="32"/>
        </w:rPr>
        <w:t xml:space="preserve"> </w:t>
      </w:r>
    </w:p>
    <w:p w:rsidR="00F72FA3" w:rsidRPr="00FA3B52" w:rsidRDefault="00F72FA3" w:rsidP="00FA3B52">
      <w:pPr>
        <w:tabs>
          <w:tab w:val="left" w:pos="1440"/>
        </w:tabs>
        <w:spacing w:after="0" w:line="240" w:lineRule="auto"/>
        <w:jc w:val="center"/>
        <w:rPr>
          <w:rFonts w:ascii="Times New Roman" w:eastAsia="Times New Roman" w:hAnsi="Times New Roman" w:cs="Times New Roman"/>
          <w:b/>
          <w:bCs/>
          <w:sz w:val="32"/>
          <w:szCs w:val="32"/>
        </w:rPr>
      </w:pPr>
    </w:p>
    <w:p w:rsidR="00DF29EF" w:rsidRDefault="00DF29EF" w:rsidP="00DF29EF">
      <w:pPr>
        <w:spacing w:after="0" w:line="240" w:lineRule="auto"/>
        <w:ind w:right="-12"/>
        <w:jc w:val="center"/>
        <w:rPr>
          <w:rFonts w:ascii="Times New Roman" w:eastAsia="Arial Unicode MS" w:hAnsi="Times New Roman" w:cs="Times New Roman"/>
          <w:b/>
          <w:bCs/>
          <w:color w:val="000080"/>
          <w:sz w:val="28"/>
          <w:szCs w:val="28"/>
          <w:lang w:eastAsia="zh-TW"/>
        </w:rPr>
      </w:pPr>
    </w:p>
    <w:p w:rsidR="00DF29EF" w:rsidRPr="00DF29EF" w:rsidRDefault="00DF29EF" w:rsidP="00DF29EF">
      <w:pPr>
        <w:spacing w:after="0" w:line="240" w:lineRule="auto"/>
        <w:ind w:right="-12"/>
        <w:jc w:val="center"/>
        <w:rPr>
          <w:rFonts w:ascii="Times New Roman" w:eastAsia="Arial Unicode MS" w:hAnsi="Times New Roman" w:cs="Times New Roman"/>
          <w:b/>
          <w:bCs/>
          <w:color w:val="000080"/>
          <w:sz w:val="28"/>
          <w:szCs w:val="28"/>
          <w:lang w:eastAsia="zh-TW"/>
        </w:rPr>
      </w:pPr>
      <w:r w:rsidRPr="00DF29EF">
        <w:rPr>
          <w:rFonts w:ascii="Times New Roman" w:eastAsia="Arial Unicode MS" w:hAnsi="Times New Roman" w:cs="Times New Roman"/>
          <w:b/>
          <w:bCs/>
          <w:color w:val="000080"/>
          <w:sz w:val="28"/>
          <w:szCs w:val="28"/>
          <w:lang w:eastAsia="zh-TW"/>
        </w:rPr>
        <w:t>Chủ đề của Hội nghị:</w:t>
      </w:r>
    </w:p>
    <w:p w:rsidR="00DF29EF" w:rsidRPr="00DF29EF" w:rsidRDefault="00DF29EF" w:rsidP="00DF29EF">
      <w:pPr>
        <w:spacing w:after="0" w:line="240" w:lineRule="auto"/>
        <w:ind w:right="-12"/>
        <w:jc w:val="both"/>
        <w:rPr>
          <w:rFonts w:ascii="Times New Roman" w:eastAsia="Arial Unicode MS" w:hAnsi="Times New Roman" w:cs="Times New Roman"/>
          <w:b/>
          <w:sz w:val="28"/>
          <w:szCs w:val="28"/>
          <w:lang w:eastAsia="zh-TW"/>
        </w:rPr>
      </w:pPr>
      <w:r w:rsidRPr="00DF29EF">
        <w:rPr>
          <w:rFonts w:ascii="Times New Roman" w:eastAsia="Arial Unicode MS" w:hAnsi="Times New Roman" w:cs="Times New Roman"/>
          <w:b/>
          <w:bCs/>
          <w:color w:val="000080"/>
          <w:sz w:val="28"/>
          <w:szCs w:val="28"/>
          <w:lang w:eastAsia="zh-TW"/>
        </w:rPr>
        <w:t xml:space="preserve"> </w:t>
      </w:r>
      <w:r w:rsidRPr="00DF29EF">
        <w:rPr>
          <w:rFonts w:ascii="Times New Roman" w:eastAsia="Arial Unicode MS" w:hAnsi="Times New Roman" w:cs="Times New Roman"/>
          <w:b/>
          <w:bCs/>
          <w:color w:val="000080"/>
          <w:sz w:val="28"/>
          <w:szCs w:val="28"/>
          <w:lang w:eastAsia="zh-TW"/>
        </w:rPr>
        <w:br/>
      </w:r>
      <w:r w:rsidRPr="00DF29EF">
        <w:rPr>
          <w:rFonts w:ascii="Times New Roman" w:eastAsia="Arial Unicode MS" w:hAnsi="Times New Roman" w:cs="Times New Roman"/>
          <w:b/>
          <w:sz w:val="28"/>
          <w:szCs w:val="28"/>
          <w:lang w:eastAsia="zh-TW"/>
        </w:rPr>
        <w:t>Tác động của Hiệp định đối tác kinh tế chiến lược xuyên Thái Bình Dương (TPP) vào các dịch vụ tài chính, ngân hàng tại các lưu vực Thái Bình Dương và các nước sẽ được thảo luận. Trách nhiệm xã hội của doanh nghiệp, quản trị doanh nghiệp, tư nhân hóa và quản lý rủi ro cũng sẽ được bàn thảo</w:t>
      </w:r>
    </w:p>
    <w:p w:rsidR="00F07C89" w:rsidRPr="00F07C89" w:rsidRDefault="00F07C89" w:rsidP="00F07C89">
      <w:pPr>
        <w:spacing w:after="0" w:line="240" w:lineRule="auto"/>
        <w:ind w:right="-180"/>
        <w:jc w:val="center"/>
        <w:rPr>
          <w:rFonts w:ascii="Times New Roman" w:eastAsia="Times New Roman" w:hAnsi="Times New Roman" w:cs="Times New Roman"/>
          <w:b/>
          <w:sz w:val="24"/>
          <w:szCs w:val="24"/>
        </w:rPr>
      </w:pPr>
    </w:p>
    <w:p w:rsidR="00DF29EF" w:rsidRDefault="00DF29EF" w:rsidP="00DF29E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DF29EF" w:rsidRPr="00DF29EF" w:rsidRDefault="00DF29EF" w:rsidP="00DF29E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DF29EF">
        <w:rPr>
          <w:rFonts w:ascii="Times New Roman" w:eastAsia="Times New Roman" w:hAnsi="Times New Roman" w:cs="Times New Roman"/>
          <w:b/>
          <w:color w:val="548DD4" w:themeColor="text2" w:themeTint="99"/>
          <w:sz w:val="24"/>
          <w:szCs w:val="24"/>
        </w:rPr>
        <w:t xml:space="preserve">Tổng quan: </w:t>
      </w:r>
    </w:p>
    <w:p w:rsidR="00DF29EF" w:rsidRPr="00DF29EF" w:rsidRDefault="00DF29EF" w:rsidP="00DF29EF">
      <w:pPr>
        <w:spacing w:before="120" w:after="0" w:line="240" w:lineRule="auto"/>
        <w:ind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Vào ngày 16 và 17 tháng 7, năm 2015, tại thành phố Hồ Chí Minh, Việt Nam, Trường Đại học Công nghệ Sài Gòn, Việt Nam và Đại học Rutgers - Bang New Jersey, Hoa Kỳ sẽ cùng chào đón hơn 2</w:t>
      </w:r>
      <w:r w:rsidR="007A7350">
        <w:rPr>
          <w:rFonts w:ascii="Times New Roman" w:eastAsia="Times New Roman" w:hAnsi="Times New Roman" w:cs="Times New Roman"/>
          <w:sz w:val="24"/>
          <w:szCs w:val="24"/>
        </w:rPr>
        <w:t>0</w:t>
      </w:r>
      <w:r w:rsidRPr="00DF29EF">
        <w:rPr>
          <w:rFonts w:ascii="Times New Roman" w:eastAsia="Times New Roman" w:hAnsi="Times New Roman" w:cs="Times New Roman"/>
          <w:sz w:val="24"/>
          <w:szCs w:val="24"/>
        </w:rPr>
        <w:t>0 học giả tham gia Hội nghị quốc tế về "Tác động của Hiệp định đối tác kinh tế chiến lược xuyên Thái Bình Dương (TPP) đối với các dịch vụ tài chính, ngân hàng và quản lý trong khu vực Châu Á, lưu vực Thái Bình Dương và các quốc gia khác".</w:t>
      </w:r>
    </w:p>
    <w:p w:rsidR="00DF29EF" w:rsidRPr="00DF29EF" w:rsidRDefault="00DF29EF" w:rsidP="00DF29EF">
      <w:pPr>
        <w:spacing w:after="0" w:line="240" w:lineRule="auto"/>
        <w:ind w:left="720" w:right="-180"/>
        <w:jc w:val="both"/>
        <w:rPr>
          <w:rFonts w:ascii="Times New Roman" w:eastAsia="Times New Roman" w:hAnsi="Times New Roman" w:cs="Times New Roman"/>
          <w:sz w:val="24"/>
          <w:szCs w:val="24"/>
        </w:rPr>
      </w:pPr>
    </w:p>
    <w:p w:rsidR="00DF29EF" w:rsidRPr="00DF29EF" w:rsidRDefault="00DF29EF" w:rsidP="00DF29E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DF29EF">
        <w:rPr>
          <w:rFonts w:ascii="Times New Roman" w:eastAsia="Times New Roman" w:hAnsi="Times New Roman" w:cs="Times New Roman"/>
          <w:b/>
          <w:color w:val="548DD4" w:themeColor="text2" w:themeTint="99"/>
          <w:sz w:val="24"/>
          <w:szCs w:val="24"/>
        </w:rPr>
        <w:t xml:space="preserve">Đơn vị tổ chức: </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Trường Đại học Công nghệ Sài Gòn, Việt Nam</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 xml:space="preserve">Trường Đại Học Rutgers - Bang New Jersey, Hoa Kỳ </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 xml:space="preserve">Tổ Chức Nghiên Cứu và Phát Triển Lưu Vực Thái Bình Dương, Đài Loan </w:t>
      </w:r>
    </w:p>
    <w:p w:rsidR="00DF29EF" w:rsidRPr="00DF29EF" w:rsidRDefault="00DF29EF" w:rsidP="00DF29EF">
      <w:pPr>
        <w:spacing w:after="0" w:line="240" w:lineRule="auto"/>
        <w:ind w:left="720" w:right="-180"/>
        <w:jc w:val="both"/>
        <w:rPr>
          <w:rFonts w:ascii="Times New Roman" w:eastAsia="Times New Roman" w:hAnsi="Times New Roman" w:cs="Times New Roman"/>
          <w:b/>
          <w:i/>
          <w:sz w:val="24"/>
          <w:szCs w:val="24"/>
        </w:rPr>
      </w:pPr>
    </w:p>
    <w:p w:rsidR="00DF29EF" w:rsidRPr="00DF29EF" w:rsidRDefault="00DF29EF" w:rsidP="00DF29E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DF29EF">
        <w:rPr>
          <w:rFonts w:ascii="Times New Roman" w:eastAsia="Times New Roman" w:hAnsi="Times New Roman" w:cs="Times New Roman"/>
          <w:b/>
          <w:color w:val="548DD4" w:themeColor="text2" w:themeTint="99"/>
          <w:sz w:val="24"/>
          <w:szCs w:val="24"/>
        </w:rPr>
        <w:t xml:space="preserve">Các đơn vị </w:t>
      </w:r>
      <w:r w:rsidR="00E22283">
        <w:rPr>
          <w:rFonts w:ascii="Times New Roman" w:eastAsia="Times New Roman" w:hAnsi="Times New Roman" w:cs="Times New Roman"/>
          <w:b/>
          <w:color w:val="548DD4" w:themeColor="text2" w:themeTint="99"/>
          <w:sz w:val="24"/>
          <w:szCs w:val="24"/>
        </w:rPr>
        <w:t>hợp</w:t>
      </w:r>
      <w:r w:rsidRPr="00DF29EF">
        <w:rPr>
          <w:rFonts w:ascii="Times New Roman" w:eastAsia="Times New Roman" w:hAnsi="Times New Roman" w:cs="Times New Roman"/>
          <w:b/>
          <w:color w:val="548DD4" w:themeColor="text2" w:themeTint="99"/>
          <w:sz w:val="24"/>
          <w:szCs w:val="24"/>
        </w:rPr>
        <w:t xml:space="preserve"> tác:</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Viện Nghiên Cứu Phát Triển Tp.HCM</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Trường Đại Học Kinh Tế Tp.HCM</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Trường Đại Học Bách Khoa, Đại Học Quốc Gia Tp.HCM</w:t>
      </w:r>
    </w:p>
    <w:p w:rsidR="00DF29EF" w:rsidRPr="00DF29EF" w:rsidRDefault="00DF29EF" w:rsidP="00DF29EF">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F29EF">
        <w:rPr>
          <w:rFonts w:ascii="Times New Roman" w:eastAsia="Times New Roman" w:hAnsi="Times New Roman" w:cs="Times New Roman"/>
          <w:sz w:val="24"/>
          <w:szCs w:val="24"/>
        </w:rPr>
        <w:t>Trường Đại Học Kinh Tế và Luật, Đại Học Quốc Gia Tp.HCM</w:t>
      </w:r>
    </w:p>
    <w:p w:rsidR="00865C3F" w:rsidRPr="00F07C89" w:rsidRDefault="00865C3F" w:rsidP="00865C3F">
      <w:pPr>
        <w:spacing w:after="0" w:line="240" w:lineRule="auto"/>
        <w:ind w:left="720" w:right="-187"/>
        <w:jc w:val="both"/>
        <w:rPr>
          <w:rFonts w:ascii="Times New Roman" w:eastAsia="Times New Roman" w:hAnsi="Times New Roman" w:cs="Times New Roman"/>
          <w:sz w:val="24"/>
          <w:szCs w:val="24"/>
        </w:rPr>
      </w:pPr>
    </w:p>
    <w:p w:rsidR="00F72FA3" w:rsidRPr="00F72FA3" w:rsidRDefault="00F72FA3" w:rsidP="00F72FA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72FA3">
        <w:rPr>
          <w:rFonts w:ascii="Times New Roman" w:eastAsia="Times New Roman" w:hAnsi="Times New Roman" w:cs="Times New Roman"/>
          <w:b/>
          <w:color w:val="548DD4" w:themeColor="text2" w:themeTint="99"/>
          <w:sz w:val="24"/>
          <w:szCs w:val="24"/>
        </w:rPr>
        <w:t>Các đơn vị tài trợ:</w:t>
      </w:r>
    </w:p>
    <w:p w:rsidR="00F72FA3" w:rsidRPr="00F72FA3" w:rsidRDefault="00F72FA3" w:rsidP="00F72FA3">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Trường Đại học Công nghệ Sài Gòn, Việt Nam</w:t>
      </w:r>
    </w:p>
    <w:p w:rsidR="00F72FA3" w:rsidRPr="00F72FA3" w:rsidRDefault="00F72FA3" w:rsidP="00F72FA3">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Trường Đại Học Rutgers - Bang New Jersey, Hoa Kỳ </w:t>
      </w:r>
    </w:p>
    <w:p w:rsidR="00F72FA3" w:rsidRPr="00F72FA3" w:rsidRDefault="00F72FA3" w:rsidP="00F72FA3">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Tổ Chức Nghiên Cứu và Phát Triển Lưu Vực Thái Bình Dương, Đài Loan </w:t>
      </w:r>
    </w:p>
    <w:p w:rsidR="009C4442" w:rsidRDefault="009C4442"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F72FA3" w:rsidRDefault="00F72FA3">
      <w:pPr>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br w:type="page"/>
      </w:r>
    </w:p>
    <w:p w:rsidR="00F72FA3" w:rsidRDefault="00F72FA3" w:rsidP="00F72FA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lastRenderedPageBreak/>
        <w:t xml:space="preserve">Đồng </w:t>
      </w:r>
      <w:r w:rsidRPr="00F72FA3">
        <w:rPr>
          <w:rFonts w:ascii="Times New Roman" w:eastAsia="Times New Roman" w:hAnsi="Times New Roman" w:cs="Times New Roman"/>
          <w:b/>
          <w:color w:val="548DD4" w:themeColor="text2" w:themeTint="99"/>
          <w:sz w:val="24"/>
          <w:szCs w:val="24"/>
        </w:rPr>
        <w:t>Chủ Tịch Hội Nghị:</w:t>
      </w:r>
    </w:p>
    <w:p w:rsidR="00F72FA3" w:rsidRPr="00F72FA3" w:rsidRDefault="00F72FA3" w:rsidP="00F72FA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GS.</w:t>
      </w:r>
      <w:r w:rsidR="001A3762">
        <w:rPr>
          <w:rFonts w:ascii="Times New Roman" w:eastAsia="Times New Roman" w:hAnsi="Times New Roman" w:cs="Times New Roman"/>
          <w:sz w:val="24"/>
          <w:szCs w:val="24"/>
        </w:rPr>
        <w:t xml:space="preserve">TS. </w:t>
      </w:r>
      <w:r w:rsidRPr="00F72FA3">
        <w:rPr>
          <w:rFonts w:ascii="Times New Roman" w:eastAsia="Times New Roman" w:hAnsi="Times New Roman" w:cs="Times New Roman"/>
          <w:sz w:val="24"/>
          <w:szCs w:val="24"/>
        </w:rPr>
        <w:t xml:space="preserve">Cheng Few Lee </w:t>
      </w:r>
      <w:r w:rsidRPr="00F72FA3">
        <w:rPr>
          <w:rFonts w:ascii="Times New Roman" w:eastAsia="Times New Roman" w:hAnsi="Times New Roman" w:cs="Times New Roman"/>
          <w:sz w:val="24"/>
          <w:szCs w:val="24"/>
        </w:rPr>
        <w:tab/>
      </w:r>
      <w:r w:rsidRPr="00F72FA3">
        <w:rPr>
          <w:rFonts w:ascii="Times New Roman" w:eastAsia="Times New Roman" w:hAnsi="Times New Roman" w:cs="Times New Roman"/>
          <w:sz w:val="24"/>
          <w:szCs w:val="24"/>
          <w:lang w:val="vi-VN"/>
        </w:rPr>
        <w:t xml:space="preserve">Giám đốc Hội nghị hàng năm về PBFEAM </w:t>
      </w:r>
      <w:r w:rsidRPr="00F72FA3">
        <w:rPr>
          <w:rFonts w:ascii="Times New Roman" w:eastAsia="Times New Roman" w:hAnsi="Times New Roman" w:cs="Times New Roman"/>
          <w:sz w:val="24"/>
          <w:szCs w:val="24"/>
          <w:lang w:val="vi-VN"/>
        </w:rPr>
        <w:br/>
        <w:t xml:space="preserve">Giáo sư của Đại học Rutgers, Hoa Kỳ, và Đại học Quốc gia Chiao Tung, Đài Loan </w:t>
      </w:r>
      <w:r w:rsidRPr="00F72FA3">
        <w:rPr>
          <w:rFonts w:ascii="Times New Roman" w:eastAsia="Times New Roman" w:hAnsi="Times New Roman" w:cs="Times New Roman"/>
          <w:sz w:val="24"/>
          <w:szCs w:val="24"/>
          <w:lang w:val="vi-VN"/>
        </w:rPr>
        <w:br/>
      </w:r>
      <w:r w:rsidRPr="00F72FA3">
        <w:rPr>
          <w:rFonts w:ascii="Times New Roman" w:eastAsia="Times New Roman" w:hAnsi="Times New Roman" w:cs="Times New Roman"/>
          <w:sz w:val="24"/>
          <w:szCs w:val="24"/>
        </w:rPr>
        <w:t>Chủ Biên</w:t>
      </w:r>
      <w:r w:rsidRPr="00F72FA3">
        <w:rPr>
          <w:rFonts w:ascii="Times New Roman" w:eastAsia="Times New Roman" w:hAnsi="Times New Roman" w:cs="Times New Roman"/>
          <w:sz w:val="24"/>
          <w:szCs w:val="24"/>
          <w:lang w:val="vi-VN"/>
        </w:rPr>
        <w:t xml:space="preserve"> của </w:t>
      </w:r>
      <w:r w:rsidRPr="00F72FA3">
        <w:rPr>
          <w:rFonts w:ascii="Times New Roman" w:eastAsia="Times New Roman" w:hAnsi="Times New Roman" w:cs="Times New Roman"/>
          <w:sz w:val="24"/>
          <w:szCs w:val="24"/>
        </w:rPr>
        <w:t xml:space="preserve">Tạp Chí </w:t>
      </w:r>
      <w:r w:rsidRPr="00F72FA3">
        <w:rPr>
          <w:rFonts w:ascii="Times New Roman" w:eastAsia="Times New Roman" w:hAnsi="Times New Roman" w:cs="Times New Roman"/>
          <w:sz w:val="24"/>
          <w:szCs w:val="24"/>
          <w:lang w:val="vi-VN"/>
        </w:rPr>
        <w:t>RQFA và RPBFMP</w:t>
      </w:r>
    </w:p>
    <w:p w:rsidR="00F72FA3" w:rsidRPr="00F72FA3" w:rsidRDefault="00F72FA3" w:rsidP="00F72FA3">
      <w:pPr>
        <w:tabs>
          <w:tab w:val="left" w:pos="4680"/>
        </w:tabs>
        <w:spacing w:after="0" w:line="240" w:lineRule="auto"/>
        <w:ind w:left="720" w:right="-180"/>
        <w:rPr>
          <w:rFonts w:ascii="Times New Roman" w:eastAsia="Times New Roman" w:hAnsi="Times New Roman" w:cs="Times New Roman"/>
          <w:b/>
          <w:i/>
          <w:sz w:val="24"/>
          <w:szCs w:val="24"/>
        </w:rPr>
      </w:pP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lang w:val="vi-VN"/>
        </w:rPr>
      </w:pPr>
      <w:r w:rsidRPr="00F72FA3">
        <w:rPr>
          <w:rFonts w:ascii="Times New Roman" w:eastAsia="Times New Roman" w:hAnsi="Times New Roman" w:cs="Times New Roman"/>
          <w:sz w:val="24"/>
          <w:szCs w:val="24"/>
        </w:rPr>
        <w:t xml:space="preserve">TS. Cao Hào Thi </w:t>
      </w:r>
      <w:r w:rsidRPr="00F72FA3">
        <w:rPr>
          <w:rFonts w:ascii="Times New Roman" w:eastAsia="Times New Roman" w:hAnsi="Times New Roman" w:cs="Times New Roman"/>
          <w:sz w:val="24"/>
          <w:szCs w:val="24"/>
        </w:rPr>
        <w:tab/>
      </w:r>
      <w:r w:rsidRPr="00F72FA3">
        <w:rPr>
          <w:rFonts w:ascii="Times New Roman" w:eastAsia="Times New Roman" w:hAnsi="Times New Roman" w:cs="Times New Roman"/>
          <w:sz w:val="24"/>
          <w:szCs w:val="24"/>
          <w:lang w:val="vi-VN"/>
        </w:rPr>
        <w:t>Phó Hiệu Trưởng Trường Đại Học Công Nghệ Sài Gòn, Việt Nam</w:t>
      </w:r>
    </w:p>
    <w:p w:rsidR="00F72FA3" w:rsidRPr="00F72FA3" w:rsidRDefault="00F72FA3" w:rsidP="00F72FA3">
      <w:pPr>
        <w:spacing w:after="0" w:line="240" w:lineRule="auto"/>
        <w:ind w:left="4050" w:right="-180" w:hanging="4050"/>
        <w:rPr>
          <w:rFonts w:ascii="Times New Roman" w:eastAsia="Times New Roman" w:hAnsi="Times New Roman" w:cs="Times New Roman"/>
          <w:sz w:val="24"/>
          <w:szCs w:val="24"/>
          <w:lang w:val="vi-VN"/>
        </w:rPr>
      </w:pPr>
      <w:r w:rsidRPr="00F72FA3">
        <w:rPr>
          <w:rFonts w:ascii="Times New Roman" w:eastAsia="Times New Roman" w:hAnsi="Times New Roman" w:cs="Times New Roman"/>
          <w:sz w:val="24"/>
          <w:szCs w:val="24"/>
          <w:lang w:val="vi-VN"/>
        </w:rPr>
        <w:tab/>
      </w:r>
    </w:p>
    <w:p w:rsidR="00F72FA3" w:rsidRPr="00F72FA3" w:rsidRDefault="00F72FA3" w:rsidP="00F72FA3">
      <w:pPr>
        <w:spacing w:after="0" w:line="240" w:lineRule="auto"/>
        <w:ind w:left="4050" w:right="-180" w:hanging="4050"/>
        <w:rPr>
          <w:rFonts w:ascii="Times New Roman" w:eastAsia="Times New Roman" w:hAnsi="Times New Roman" w:cs="Times New Roman"/>
          <w:sz w:val="24"/>
          <w:szCs w:val="24"/>
          <w:lang w:val="vi-VN"/>
        </w:rPr>
      </w:pPr>
    </w:p>
    <w:p w:rsidR="00F72FA3" w:rsidRDefault="00F72FA3" w:rsidP="00F72FA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72FA3">
        <w:rPr>
          <w:rFonts w:ascii="Times New Roman" w:eastAsia="Times New Roman" w:hAnsi="Times New Roman" w:cs="Times New Roman"/>
          <w:b/>
          <w:color w:val="548DD4" w:themeColor="text2" w:themeTint="99"/>
          <w:sz w:val="24"/>
          <w:szCs w:val="24"/>
        </w:rPr>
        <w:t>Hội Đồng Tư Vấn:</w:t>
      </w:r>
    </w:p>
    <w:p w:rsidR="00F72FA3" w:rsidRPr="00F72FA3" w:rsidRDefault="00F72FA3" w:rsidP="00F72FA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TS. Trương Quang Mùi</w:t>
      </w:r>
      <w:r w:rsidRPr="00F72FA3">
        <w:rPr>
          <w:rFonts w:ascii="Times New Roman" w:eastAsia="Times New Roman" w:hAnsi="Times New Roman" w:cs="Times New Roman"/>
          <w:sz w:val="24"/>
          <w:szCs w:val="24"/>
        </w:rPr>
        <w:tab/>
        <w:t>Chủ Tịch Hội Đồng Quản Trị Đại Học Công Nghệ Sài Gòn</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GS.TS. Đào Văn Lượng, </w:t>
      </w:r>
      <w:r w:rsidRPr="00F72FA3">
        <w:rPr>
          <w:rFonts w:ascii="Times New Roman" w:eastAsia="Times New Roman" w:hAnsi="Times New Roman" w:cs="Times New Roman"/>
          <w:sz w:val="24"/>
          <w:szCs w:val="24"/>
        </w:rPr>
        <w:tab/>
        <w:t>Hiệu Trưởng Trường Đại Học Công Nghệ Sài Gòn, Việt Nam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GS.TS. Phạm Phụ, </w:t>
      </w:r>
      <w:r w:rsidRPr="00F72FA3">
        <w:rPr>
          <w:rFonts w:ascii="Times New Roman" w:eastAsia="Times New Roman" w:hAnsi="Times New Roman" w:cs="Times New Roman"/>
          <w:sz w:val="24"/>
          <w:szCs w:val="24"/>
        </w:rPr>
        <w:tab/>
        <w:t>Sáng Lập Khoa Quản Lý Công Nghiệp, Đại Học Bách Khoa, ĐHQG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GS.TS. Ralph E. Steuer, </w:t>
      </w:r>
      <w:r w:rsidRPr="00F72FA3">
        <w:rPr>
          <w:rFonts w:ascii="Times New Roman" w:eastAsia="Times New Roman" w:hAnsi="Times New Roman" w:cs="Times New Roman"/>
          <w:sz w:val="24"/>
          <w:szCs w:val="24"/>
        </w:rPr>
        <w:tab/>
        <w:t>Khoa Tài Chánh Ngân Hàng, Trường Quản Trị Kinh Doanh Terry, Đại Học Georgia, Hoa Kỳ. Trưởng Khoa Danh Dự  của Khoa Quản Lý Công Nghiệp, Đại Học Bách Khoa, ĐHQG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TS. Hans Stoessel, </w:t>
      </w:r>
      <w:r w:rsidRPr="00F72FA3">
        <w:rPr>
          <w:rFonts w:ascii="Times New Roman" w:eastAsia="Times New Roman" w:hAnsi="Times New Roman" w:cs="Times New Roman"/>
          <w:sz w:val="24"/>
          <w:szCs w:val="24"/>
        </w:rPr>
        <w:tab/>
        <w:t>Nguyên Giám Đốc Chương Trình Swiss-AIT-VietNam (SAV)</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TS. Trần Đắc Sinh, </w:t>
      </w:r>
      <w:r w:rsidRPr="00F72FA3">
        <w:rPr>
          <w:rFonts w:ascii="Times New Roman" w:eastAsia="Times New Roman" w:hAnsi="Times New Roman" w:cs="Times New Roman"/>
          <w:sz w:val="24"/>
          <w:szCs w:val="24"/>
        </w:rPr>
        <w:tab/>
        <w:t>Giám Đốc Sở Giao Dịch Chứng Khoán Tp.HCM (HOSE)</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TS. Trần Du Lịch</w:t>
      </w:r>
      <w:r w:rsidRPr="00F72FA3">
        <w:rPr>
          <w:rFonts w:ascii="Times New Roman" w:eastAsia="Times New Roman" w:hAnsi="Times New Roman" w:cs="Times New Roman"/>
          <w:sz w:val="24"/>
          <w:szCs w:val="24"/>
        </w:rPr>
        <w:tab/>
        <w:t>Phó Trưởng Đoàn Đại Biểu Quốc Hội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TS. Vương Đức Hoàng Quân</w:t>
      </w:r>
      <w:r w:rsidRPr="00F72FA3">
        <w:rPr>
          <w:rFonts w:ascii="Times New Roman" w:eastAsia="Times New Roman" w:hAnsi="Times New Roman" w:cs="Times New Roman"/>
          <w:sz w:val="24"/>
          <w:szCs w:val="24"/>
        </w:rPr>
        <w:tab/>
        <w:t>Phó Viện TrưởngViện Nghiên Cứu Phát Triển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PGS.TS. Lê Nguyễn Hậu</w:t>
      </w:r>
      <w:r w:rsidRPr="00F72FA3">
        <w:rPr>
          <w:rFonts w:ascii="Times New Roman" w:eastAsia="Times New Roman" w:hAnsi="Times New Roman" w:cs="Times New Roman"/>
          <w:sz w:val="24"/>
          <w:szCs w:val="24"/>
        </w:rPr>
        <w:tab/>
        <w:t>Trưởng Khoa Khoa Quản Lý Công Nghiệp, Đại Học Bách Khoa, ĐHQG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 xml:space="preserve"> </w:t>
      </w: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PGS.TS. Nguyễn Trọng Hoài</w:t>
      </w:r>
      <w:r w:rsidRPr="00F72FA3">
        <w:rPr>
          <w:rFonts w:ascii="Times New Roman" w:eastAsia="Times New Roman" w:hAnsi="Times New Roman" w:cs="Times New Roman"/>
          <w:sz w:val="24"/>
          <w:szCs w:val="24"/>
        </w:rPr>
        <w:tab/>
        <w:t>Phó Hiệu Trưởng Trường Đại Học Kinh Tế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TS. Dương Như Hùng</w:t>
      </w:r>
      <w:r w:rsidRPr="00F72FA3">
        <w:rPr>
          <w:rFonts w:ascii="Times New Roman" w:eastAsia="Times New Roman" w:hAnsi="Times New Roman" w:cs="Times New Roman"/>
          <w:sz w:val="24"/>
          <w:szCs w:val="24"/>
        </w:rPr>
        <w:tab/>
        <w:t>Phó Hiệu Trưởng Trường Đại Học Kinh Tế và Luật, Đại Học Quốc Gia Tp.HCM</w:t>
      </w: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p>
    <w:p w:rsidR="00F72FA3" w:rsidRPr="00F72FA3" w:rsidRDefault="00F72FA3" w:rsidP="00F72FA3">
      <w:pPr>
        <w:spacing w:after="0" w:line="240" w:lineRule="auto"/>
        <w:ind w:left="3960" w:right="-180" w:hanging="3960"/>
        <w:rPr>
          <w:rFonts w:ascii="Times New Roman" w:eastAsia="Times New Roman" w:hAnsi="Times New Roman" w:cs="Times New Roman"/>
          <w:sz w:val="24"/>
          <w:szCs w:val="24"/>
        </w:rPr>
      </w:pPr>
      <w:r w:rsidRPr="00F72FA3">
        <w:rPr>
          <w:rFonts w:ascii="Times New Roman" w:eastAsia="Times New Roman" w:hAnsi="Times New Roman" w:cs="Times New Roman"/>
          <w:sz w:val="24"/>
          <w:szCs w:val="24"/>
        </w:rPr>
        <w:t>GS.TS. Frederic William Swierczek</w:t>
      </w:r>
      <w:r w:rsidRPr="00F72FA3">
        <w:rPr>
          <w:rFonts w:ascii="Times New Roman" w:eastAsia="Times New Roman" w:hAnsi="Times New Roman" w:cs="Times New Roman"/>
          <w:sz w:val="24"/>
          <w:szCs w:val="24"/>
        </w:rPr>
        <w:tab/>
        <w:t>Giám Đốc Chương Trình AIT Việt Nam</w:t>
      </w:r>
    </w:p>
    <w:p w:rsidR="00270653" w:rsidRPr="00F72FA3" w:rsidRDefault="00270653" w:rsidP="00F72FA3">
      <w:pPr>
        <w:spacing w:after="0" w:line="240" w:lineRule="auto"/>
        <w:ind w:left="4050" w:right="-180" w:hanging="4050"/>
        <w:rPr>
          <w:rFonts w:ascii="Times New Roman" w:eastAsia="Times New Roman" w:hAnsi="Times New Roman" w:cs="Times New Roman"/>
          <w:sz w:val="24"/>
          <w:szCs w:val="24"/>
        </w:rPr>
      </w:pPr>
    </w:p>
    <w:p w:rsidR="00270653" w:rsidRPr="00F07C89" w:rsidRDefault="00A70E89"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lastRenderedPageBreak/>
        <w:t>Các thành viên ủy ban</w:t>
      </w:r>
      <w:r w:rsidR="003D7648">
        <w:rPr>
          <w:rFonts w:ascii="Times New Roman" w:eastAsia="Times New Roman" w:hAnsi="Times New Roman" w:cs="Times New Roman"/>
          <w:b/>
          <w:color w:val="548DD4" w:themeColor="text2" w:themeTint="99"/>
          <w:sz w:val="24"/>
          <w:szCs w:val="24"/>
        </w:rPr>
        <w:t xml:space="preserve"> chuyên môn</w:t>
      </w:r>
      <w:r w:rsidR="00270653" w:rsidRPr="00F07C89">
        <w:rPr>
          <w:rFonts w:ascii="Times New Roman" w:eastAsia="Times New Roman" w:hAnsi="Times New Roman" w:cs="Times New Roman"/>
          <w:b/>
          <w:color w:val="548DD4" w:themeColor="text2" w:themeTint="99"/>
          <w:sz w:val="24"/>
          <w:szCs w:val="24"/>
        </w:rPr>
        <w:t>:</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Lailani L. Alcantara, Ritsumeikan Asia Pacific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Marc Bremer, Nanzan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Ivan Brick, Rutgers Business School,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Stephen J. Brown, New York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Chuang-Chang Chang, National Central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Sheng-Syan Chen, National Taiwan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Michael Chng, Deakin University, Australia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Huimin Chung, National Chiao Tung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Michael Drew, Grififth University, Australia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Le Nguyen Hau,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Nguyen Trong Hoai, HCMC University of Economics,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Yasuo Hoshino, Aichi University and University of Tsukuba,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Akira Ishikawa, Aoyama Gakuin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Bikki Jaggi,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Mizanur Rahman Khondaker, Nanzan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Shu-hsing Li, National Taiwan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Tran Du Lich, Deputy of Congressional delegation of Ho Chi Minh City</w:t>
      </w:r>
      <w:r w:rsidRPr="00F07C89">
        <w:rPr>
          <w:rFonts w:ascii="Times New Roman" w:eastAsia="Times New Roman" w:hAnsi="Times New Roman" w:cs="Times New Roman"/>
          <w:bCs/>
          <w:color w:val="000000"/>
          <w:sz w:val="24"/>
          <w:szCs w:val="24"/>
        </w:rPr>
        <w:t>,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Hsuan-Chu Lin, National Cheng Kung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Dao Van Luong, Saigon Technology University,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Yaw Mensah,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Vuong Duc Hoang Quan, HCMC Institute for Development Studies,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Truong Quang Mui, Saigon Technology University,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Chien-chung Nieh, Tamkang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Nurul Zarirah Nizam, Aichi University and University of Technical Malaysia, Malaysia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Dan Palmon,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Pham Phu,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Yong Shi, Chinese Academy of Sciences, China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Tran Dac Sinh, Ho Chi Minh City Stock Exchange (HOSE),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Ralph E. Steuer, University of Georgia, USA and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Hans Stoessel, Asian Institute of Technology Vietnam,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Frederic William Swierczek, Asian Institute of Technology Vietnam,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Farhad Taghizadeh, Keio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lastRenderedPageBreak/>
        <w:t>Khee Giap Tan, National University of Singapore, Singapore</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John KC Wei, Hong Kong University of Science &amp;Technology, Hong Kong</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Chunchi Wu, University of Buffalo,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Tsung-ming Yeh, Akita International University, Japan</w:t>
      </w:r>
    </w:p>
    <w:p w:rsidR="00F07C89" w:rsidRDefault="00F07C89" w:rsidP="00F07C89">
      <w:pPr>
        <w:spacing w:before="120" w:after="120" w:line="240" w:lineRule="auto"/>
        <w:rPr>
          <w:rFonts w:ascii="Times New Roman" w:eastAsia="Times New Roman" w:hAnsi="Times New Roman" w:cs="Times New Roman"/>
          <w:bCs/>
          <w:color w:val="000000"/>
          <w:sz w:val="24"/>
          <w:szCs w:val="24"/>
          <w:shd w:val="clear" w:color="auto" w:fill="FFFFFF"/>
        </w:rPr>
      </w:pPr>
      <w:r w:rsidRPr="00F07C89">
        <w:rPr>
          <w:rFonts w:ascii="Times New Roman" w:eastAsia="Times New Roman" w:hAnsi="Times New Roman" w:cs="Times New Roman"/>
          <w:bCs/>
          <w:color w:val="000000"/>
          <w:sz w:val="24"/>
          <w:szCs w:val="24"/>
          <w:shd w:val="clear" w:color="auto" w:fill="FFFFFF"/>
        </w:rPr>
        <w:t>Gillian Yeo, Nanyang Technological University, Singapore</w:t>
      </w:r>
    </w:p>
    <w:p w:rsidR="00647C29" w:rsidRPr="009F04CB" w:rsidRDefault="00647C29" w:rsidP="00647C29">
      <w:pPr>
        <w:spacing w:before="120" w:after="120" w:line="240" w:lineRule="auto"/>
        <w:rPr>
          <w:rFonts w:ascii="Times New Roman" w:eastAsia="Times New Roman" w:hAnsi="Times New Roman" w:cs="Times New Roman"/>
          <w:bCs/>
          <w:color w:val="000000"/>
          <w:sz w:val="24"/>
          <w:szCs w:val="24"/>
          <w:shd w:val="clear" w:color="auto" w:fill="FFFFFF"/>
        </w:rPr>
      </w:pPr>
      <w:r w:rsidRPr="009F04CB">
        <w:rPr>
          <w:rFonts w:ascii="Times New Roman" w:eastAsia="Times New Roman" w:hAnsi="Times New Roman" w:cs="Times New Roman"/>
          <w:bCs/>
          <w:color w:val="000000"/>
          <w:sz w:val="24"/>
          <w:szCs w:val="24"/>
          <w:shd w:val="clear" w:color="auto" w:fill="FFFFFF"/>
        </w:rPr>
        <w:t>Min-Teh Yu, National Chiao Tung University, Taiwan</w:t>
      </w:r>
    </w:p>
    <w:p w:rsidR="00647C29" w:rsidRPr="009F04CB" w:rsidRDefault="00647C29" w:rsidP="00647C29">
      <w:pPr>
        <w:spacing w:before="120" w:after="120" w:line="240" w:lineRule="auto"/>
        <w:rPr>
          <w:rFonts w:ascii="Times New Roman" w:eastAsia="Times New Roman" w:hAnsi="Times New Roman" w:cs="Times New Roman"/>
          <w:bCs/>
          <w:color w:val="000000"/>
          <w:sz w:val="24"/>
          <w:szCs w:val="24"/>
          <w:shd w:val="clear" w:color="auto" w:fill="FFFFFF"/>
        </w:rPr>
      </w:pPr>
      <w:r w:rsidRPr="009F04CB">
        <w:rPr>
          <w:rFonts w:ascii="Times New Roman" w:eastAsia="Times New Roman" w:hAnsi="Times New Roman" w:cs="Times New Roman"/>
          <w:bCs/>
          <w:color w:val="000000"/>
          <w:sz w:val="24"/>
          <w:szCs w:val="24"/>
          <w:shd w:val="clear" w:color="auto" w:fill="FFFFFF"/>
        </w:rPr>
        <w:t>Shih-Ti Yu, National Tsing Hua University, Taiwan</w:t>
      </w:r>
    </w:p>
    <w:p w:rsidR="00DD75D5" w:rsidRDefault="00DD75D5" w:rsidP="005F5FBE">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B52549" w:rsidRPr="00B52549" w:rsidRDefault="00B52549" w:rsidP="00B52549">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B52549">
        <w:rPr>
          <w:rFonts w:ascii="Times New Roman" w:eastAsia="Times New Roman" w:hAnsi="Times New Roman" w:cs="Times New Roman"/>
          <w:b/>
          <w:color w:val="548DD4" w:themeColor="text2" w:themeTint="99"/>
          <w:sz w:val="24"/>
          <w:szCs w:val="24"/>
        </w:rPr>
        <w:t xml:space="preserve">Mục Tiêu Hội Nghị: </w:t>
      </w:r>
    </w:p>
    <w:p w:rsidR="00B52549" w:rsidRPr="00B52549" w:rsidRDefault="00B52549" w:rsidP="00B52549">
      <w:pPr>
        <w:spacing w:before="120" w:after="0" w:line="240" w:lineRule="auto"/>
        <w:ind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Việt Nam hiện đang đàm phán để tham gia vào Hiệp định đối tác kinh tế chiến lược xuyên Thái Bình Dương (TPP). Sự kiện này sẽ mở ra nhiều cơ hội và thách thức đối với doanh nghiệp Việt Nam trong việc mở rộng mối quan hệ với thị trường thế giới, và cũng đặt ra thách thức đối với phát triển bền vững của họ. Theo nghĩa tổng quát hơn, những thách thức này đến với tất cả các nước châu Á và khu vực Thái Bình Dương khác như lưu vực các quốc gia hội nhập vào thị trường mở. Các doanh nghiệp tại các quốc gia cũng như tài chính, các tổ chức ngân hàng phải thay đổi cấu trúc của chúng, quản lý của công ty, chất lượng sản phẩm / dịch vụ, vị trí cạnh tranh để làm việc hiệu quả trong một mạng lưới các doanh nghiệp trên thế giới và phát triển cùng với tăng trưởng của nền kinh tế. Các bài học, ý tưởng hay nghiên cứu trong các lĩnh vực trên từ các quốc gia và các doanh nghiệp trong khu vực này có giá trị và cần được chia sẻ cho sự phát triển của tất cả quốc gia.</w:t>
      </w:r>
    </w:p>
    <w:p w:rsidR="00B52549" w:rsidRPr="00B52549" w:rsidRDefault="00B52549" w:rsidP="00B52549">
      <w:pPr>
        <w:spacing w:before="120" w:after="0" w:line="240" w:lineRule="auto"/>
        <w:ind w:right="-187"/>
        <w:jc w:val="both"/>
        <w:rPr>
          <w:rFonts w:ascii="Times New Roman" w:eastAsia="Times New Roman" w:hAnsi="Times New Roman" w:cs="Times New Roman"/>
          <w:sz w:val="24"/>
          <w:szCs w:val="24"/>
        </w:rPr>
      </w:pPr>
    </w:p>
    <w:p w:rsidR="00B52549" w:rsidRPr="00B52549" w:rsidRDefault="00B52549" w:rsidP="00B52549">
      <w:pPr>
        <w:spacing w:before="120" w:after="0" w:line="240" w:lineRule="auto"/>
        <w:ind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 xml:space="preserve">Vì những lý do nói trên, Trường Đại Học Rutgers - Bang New Jersey, Hoa Kỳ và Trường Đại học Công nghệ Sài Gòn Công nghệ, Việt Nam đã cùng tham gia với nhau để tổ chức Hội nghị quốc tế về "Tác động của Hiệp định đối tác kinh tế chiến lược xuyên Thái Bình Dương (TPP) đối với các dịch vụ tài chính, ngân hàng và quản lý trong khu vực Châu Á, lưu vực Thái Bình Dương và các quốc gia khác" vào ngày 16 và 17 tháng 7, 2015 tại </w:t>
      </w:r>
      <w:r>
        <w:rPr>
          <w:rFonts w:ascii="Times New Roman" w:eastAsia="Times New Roman" w:hAnsi="Times New Roman" w:cs="Times New Roman"/>
          <w:sz w:val="24"/>
          <w:szCs w:val="24"/>
        </w:rPr>
        <w:t>Trường Đại Học Công Nghệ Sài Gòn,</w:t>
      </w:r>
      <w:r w:rsidRPr="00B52549">
        <w:rPr>
          <w:rFonts w:ascii="Times New Roman" w:eastAsia="Times New Roman" w:hAnsi="Times New Roman" w:cs="Times New Roman"/>
          <w:sz w:val="24"/>
          <w:szCs w:val="24"/>
        </w:rPr>
        <w:t xml:space="preserve"> Thành phố Hồ Chí Minh</w:t>
      </w:r>
      <w:r>
        <w:rPr>
          <w:rFonts w:ascii="Times New Roman" w:eastAsia="Times New Roman" w:hAnsi="Times New Roman" w:cs="Times New Roman"/>
          <w:sz w:val="24"/>
          <w:szCs w:val="24"/>
        </w:rPr>
        <w:t>, Việt Nam</w:t>
      </w:r>
      <w:r w:rsidRPr="00B52549">
        <w:rPr>
          <w:rFonts w:ascii="Times New Roman" w:eastAsia="Times New Roman" w:hAnsi="Times New Roman" w:cs="Times New Roman"/>
          <w:sz w:val="24"/>
          <w:szCs w:val="24"/>
        </w:rPr>
        <w:t>.</w:t>
      </w:r>
    </w:p>
    <w:p w:rsidR="00B52549" w:rsidRPr="00B52549" w:rsidRDefault="00B52549" w:rsidP="00B52549">
      <w:pPr>
        <w:spacing w:before="120" w:after="0" w:line="240" w:lineRule="auto"/>
        <w:ind w:right="-187"/>
        <w:jc w:val="both"/>
        <w:rPr>
          <w:rFonts w:ascii="Times New Roman" w:eastAsia="Times New Roman" w:hAnsi="Times New Roman" w:cs="Times New Roman"/>
          <w:sz w:val="24"/>
          <w:szCs w:val="24"/>
        </w:rPr>
      </w:pPr>
    </w:p>
    <w:p w:rsidR="00B52549" w:rsidRPr="00B52549" w:rsidRDefault="00B52549" w:rsidP="00B52549">
      <w:pPr>
        <w:spacing w:before="120" w:after="0" w:line="240" w:lineRule="auto"/>
        <w:ind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Các mục tiêu của Hội nghị là:</w:t>
      </w:r>
    </w:p>
    <w:p w:rsidR="00B52549" w:rsidRPr="00B52549" w:rsidRDefault="00B52549" w:rsidP="00B52549">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 xml:space="preserve">Tạo cơ hội cho các giáo sư và các chuyên gia về kinh tế, tài chính, ngân hàng, và các lĩnh vực quản lý cùng lãnh đạo các doanh nghiệp, những người có hiểu biết sâu, kinh nghiệm, suy nghĩ, hoặc nghiên cứu về tác động của TPP với các nước, các doanh nghiệp </w:t>
      </w:r>
      <w:r>
        <w:rPr>
          <w:rFonts w:ascii="Times New Roman" w:eastAsia="Times New Roman" w:hAnsi="Times New Roman" w:cs="Times New Roman"/>
          <w:sz w:val="24"/>
          <w:szCs w:val="24"/>
        </w:rPr>
        <w:t xml:space="preserve">đến </w:t>
      </w:r>
      <w:r w:rsidRPr="00B52549">
        <w:rPr>
          <w:rFonts w:ascii="Times New Roman" w:eastAsia="Times New Roman" w:hAnsi="Times New Roman" w:cs="Times New Roman"/>
          <w:sz w:val="24"/>
          <w:szCs w:val="24"/>
        </w:rPr>
        <w:t>Việt Nam để tổ chức một hội nghị nhằm chia sẻ với nhau những kiến ​​thức, kinh nghiệm, đặc biệt, trong lĩnh vực tài chính, dịch vụ ngân hàng, quản trị doanh nghiệp, tư nhân hóa và quản lý rủi ro .</w:t>
      </w:r>
    </w:p>
    <w:p w:rsidR="00B52549" w:rsidRPr="00B52549" w:rsidRDefault="00B52549" w:rsidP="00B52549">
      <w:pPr>
        <w:pStyle w:val="ListParagraph"/>
        <w:spacing w:after="240" w:line="240" w:lineRule="auto"/>
        <w:ind w:left="360" w:right="-187"/>
        <w:jc w:val="both"/>
        <w:rPr>
          <w:rFonts w:ascii="Times New Roman" w:eastAsia="Times New Roman" w:hAnsi="Times New Roman" w:cs="Times New Roman"/>
          <w:sz w:val="24"/>
          <w:szCs w:val="24"/>
        </w:rPr>
      </w:pPr>
    </w:p>
    <w:p w:rsidR="00B52549" w:rsidRPr="00B52549" w:rsidRDefault="00B52549" w:rsidP="00B52549">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Tạo cơ hội để thiết lập một mạng lưới các giáo sư, các chuyên gia chia sẻ kiến ​​thức, kết quả nghiên cứu/tư tưởng và/hoặc để thực hiện nghiên cứu liên kết.</w:t>
      </w:r>
    </w:p>
    <w:p w:rsidR="00B52549" w:rsidRPr="00B52549" w:rsidRDefault="00B52549" w:rsidP="00B52549">
      <w:pPr>
        <w:pStyle w:val="ListParagraph"/>
        <w:spacing w:after="240" w:line="240" w:lineRule="auto"/>
        <w:ind w:left="360" w:right="-187"/>
        <w:jc w:val="both"/>
        <w:rPr>
          <w:rFonts w:ascii="Times New Roman" w:eastAsia="Times New Roman" w:hAnsi="Times New Roman" w:cs="Times New Roman"/>
          <w:sz w:val="24"/>
          <w:szCs w:val="24"/>
        </w:rPr>
      </w:pPr>
    </w:p>
    <w:p w:rsidR="00B52549" w:rsidRPr="00B52549" w:rsidRDefault="00B52549" w:rsidP="00B52549">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t>Tạo cho các doanh nghiệp/tổ chức cơ hội gặp gỡ và thảo luận với các giáo sư, các chuyên gia về các giải pháp/đề xuất cho những vấn đề riêng của họ. Điều này sẽ bắt đầu liên kết giữa các trường đại học và doanh nghiệp.</w:t>
      </w:r>
    </w:p>
    <w:p w:rsidR="00B52549" w:rsidRPr="00B52549" w:rsidRDefault="00B52549" w:rsidP="00B52549">
      <w:pPr>
        <w:pStyle w:val="ListParagraph"/>
        <w:spacing w:after="240" w:line="240" w:lineRule="auto"/>
        <w:ind w:left="360" w:right="-187"/>
        <w:jc w:val="both"/>
        <w:rPr>
          <w:rFonts w:ascii="Times New Roman" w:eastAsia="Times New Roman" w:hAnsi="Times New Roman" w:cs="Times New Roman"/>
          <w:sz w:val="24"/>
          <w:szCs w:val="24"/>
        </w:rPr>
      </w:pPr>
    </w:p>
    <w:p w:rsidR="00B52549" w:rsidRPr="00B52549" w:rsidRDefault="00B52549" w:rsidP="00B52549">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B52549">
        <w:rPr>
          <w:rFonts w:ascii="Times New Roman" w:eastAsia="Times New Roman" w:hAnsi="Times New Roman" w:cs="Times New Roman"/>
          <w:sz w:val="24"/>
          <w:szCs w:val="24"/>
        </w:rPr>
        <w:lastRenderedPageBreak/>
        <w:t>Cung cấp cho trường Đại học Việt Nam và doanh nghiệp/tổ chức nhiều sự hiểu biết lẫn nhau và cùng nhau chuẩn bị để vượt qua thách thức khi tham gia TPP.</w:t>
      </w:r>
    </w:p>
    <w:p w:rsidR="00DD75D5" w:rsidRPr="00B52549" w:rsidRDefault="00DD75D5" w:rsidP="005F5FBE">
      <w:pPr>
        <w:spacing w:after="0" w:line="240" w:lineRule="auto"/>
        <w:ind w:left="720" w:right="-180"/>
        <w:jc w:val="both"/>
        <w:rPr>
          <w:rFonts w:ascii="Times New Roman" w:eastAsia="Times New Roman" w:hAnsi="Times New Roman" w:cs="Times New Roman"/>
          <w:b/>
          <w:sz w:val="24"/>
          <w:szCs w:val="24"/>
        </w:rPr>
      </w:pPr>
    </w:p>
    <w:p w:rsidR="00DE2B13" w:rsidRPr="00DE2B13" w:rsidRDefault="00DE2B13" w:rsidP="00DE2B1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DE2B13">
        <w:rPr>
          <w:rFonts w:ascii="Times New Roman" w:eastAsia="Times New Roman" w:hAnsi="Times New Roman" w:cs="Times New Roman"/>
          <w:b/>
          <w:color w:val="548DD4" w:themeColor="text2" w:themeTint="99"/>
          <w:sz w:val="24"/>
          <w:szCs w:val="24"/>
        </w:rPr>
        <w:t>Phạm</w:t>
      </w:r>
      <w:r w:rsidR="009776C9">
        <w:rPr>
          <w:rFonts w:ascii="Times New Roman" w:eastAsia="Times New Roman" w:hAnsi="Times New Roman" w:cs="Times New Roman"/>
          <w:b/>
          <w:color w:val="548DD4" w:themeColor="text2" w:themeTint="99"/>
          <w:sz w:val="24"/>
          <w:szCs w:val="24"/>
        </w:rPr>
        <w:t xml:space="preserve"> </w:t>
      </w:r>
      <w:proofErr w:type="gramStart"/>
      <w:r w:rsidRPr="00DE2B13">
        <w:rPr>
          <w:rFonts w:ascii="Times New Roman" w:eastAsia="Times New Roman" w:hAnsi="Times New Roman" w:cs="Times New Roman"/>
          <w:b/>
          <w:color w:val="548DD4" w:themeColor="text2" w:themeTint="99"/>
          <w:sz w:val="24"/>
          <w:szCs w:val="24"/>
        </w:rPr>
        <w:t>Vi</w:t>
      </w:r>
      <w:proofErr w:type="gramEnd"/>
      <w:r w:rsidRPr="00DE2B13">
        <w:rPr>
          <w:rFonts w:ascii="Times New Roman" w:eastAsia="Times New Roman" w:hAnsi="Times New Roman" w:cs="Times New Roman"/>
          <w:b/>
          <w:color w:val="548DD4" w:themeColor="text2" w:themeTint="99"/>
          <w:sz w:val="24"/>
          <w:szCs w:val="24"/>
        </w:rPr>
        <w:t xml:space="preserve"> Hội Nghị: </w:t>
      </w:r>
    </w:p>
    <w:p w:rsidR="00DE2B13" w:rsidRPr="00DE2B13" w:rsidRDefault="00DE2B13" w:rsidP="00DE2B13">
      <w:pPr>
        <w:spacing w:before="120" w:after="0" w:line="240" w:lineRule="auto"/>
        <w:ind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 xml:space="preserve">Hội nghị sẽ chú trọng đến các bài báo khái niệm và thực nghiệm nhằm xem xét các cơ hội, thách thức, và các lãnh vực mà các doanh nghiệp/tổ chức phải đối mặt trong hội nhập TPP cũng như bài báo về những kinh nghiệm, những ý tưởng trong các vấn đề này. Các chủ đề có thể bao gồm, nhưng không giới hạn như vậy, các nội dung sau: </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Những tác động của TPP cho các doanh nghiệp/tổ chức đối với việc cạnh tranh, chất lượng sản phẩm/dịch vụ, kiến thức, thông tin, cơ cấu tổ chức, nguồn nhân lực, công nghệ, quản lý vận hành, thỏa mãn khách hàng, chuỗi cung ứng, hậu cần …</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Các thuận lợi đối với các doanh nghiệp khi hoạt động trong thị trường mở, nghiên cứu tình huống các doanh nghiệp thành công khi mở rộng từ thị trường địa phương ra thị trường thế giới.</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Các tiêu chí cho một sản phẩm/dịch vụ được của thị trường thế giới và các yêu cầu, đặc biệt là, cấu trúc/hiệu suất của các doanh nghiệp đẳng cấp thế giới.</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Những bài học từ các doanh nghiệp đã hoạt động trong TPP đối với cạnh tranh, tranh chấp, tài chính, ngân hàng, quản lý rủi ro, quản trị doanh nghiệp ...</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 xml:space="preserve">Các thay đổi cần có để làm việc trong thị trường mở: tài chính, dịch vụ ngân hàng, quản trị doanh nghiệp, quản lý thông tin/kiến thức, hệ thống hỗ trợ ra quyết định ... Phạm </w:t>
      </w:r>
      <w:proofErr w:type="gramStart"/>
      <w:r w:rsidRPr="00DE2B13">
        <w:rPr>
          <w:rFonts w:ascii="Times New Roman" w:eastAsia="Times New Roman" w:hAnsi="Times New Roman" w:cs="Times New Roman"/>
          <w:sz w:val="24"/>
          <w:szCs w:val="24"/>
        </w:rPr>
        <w:t>vi</w:t>
      </w:r>
      <w:proofErr w:type="gramEnd"/>
      <w:r w:rsidRPr="00DE2B13">
        <w:rPr>
          <w:rFonts w:ascii="Times New Roman" w:eastAsia="Times New Roman" w:hAnsi="Times New Roman" w:cs="Times New Roman"/>
          <w:sz w:val="24"/>
          <w:szCs w:val="24"/>
        </w:rPr>
        <w:t xml:space="preserve"> và chiều sâu của sự thay đổi của các doanh nghiệp/tổ chức, khả thi của sự thay đổi.</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Các định hướng, kiến nghị cho quá trình thay đổi trong doanh nghiệp/tổ chức: Các mô hình cho sự thay đổi, quản lý quá trình thay đổi, mục tiêu và chiến lược ...</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Tài chính và dịch vụ ngân hàng: Thị trường vốn vay &amp; vốn chủ sở hữu, tái cơ cấu, các chính sách, đầu tư mạo hiểm, tài chính bất động sản, kiểm toán, quản lý rủi ro ngân hàng ...</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Các tình huống thực tế phải đối mặt với các doanh nghiệp Việt Nam: Nhận diện các tình huống, giải pháp thay thế, và cải tiến kinh doanh.</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Mạng lưới các doanh nghiệp khu vực Thái Bình Dương Châu Á: Những khả năng, thuận lợi và thách thức.</w:t>
      </w:r>
    </w:p>
    <w:p w:rsidR="00DE2B13" w:rsidRPr="00DE2B13" w:rsidRDefault="00DE2B13"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DE2B13">
        <w:rPr>
          <w:rFonts w:ascii="Times New Roman" w:eastAsia="Times New Roman" w:hAnsi="Times New Roman" w:cs="Times New Roman"/>
          <w:sz w:val="24"/>
          <w:szCs w:val="24"/>
        </w:rPr>
        <w:t>Mạng các giáo sư, các chuyên gia: Những khả năng, mục tiêu và vai trò trong nghiên cứu riêng và nghiên cứu liên kết cũng như trong việc hỗ trợ phát triển kinh doanh.</w:t>
      </w:r>
    </w:p>
    <w:p w:rsidR="00F43AC7" w:rsidRPr="005F5FBE" w:rsidRDefault="00F43AC7" w:rsidP="00F43AC7">
      <w:pPr>
        <w:pStyle w:val="ListParagraph"/>
        <w:spacing w:before="120" w:after="0" w:line="240" w:lineRule="auto"/>
        <w:ind w:left="360" w:right="-187"/>
        <w:jc w:val="both"/>
        <w:rPr>
          <w:rFonts w:ascii="Times New Roman" w:eastAsia="Times New Roman" w:hAnsi="Times New Roman" w:cs="Times New Roman"/>
          <w:sz w:val="24"/>
          <w:szCs w:val="24"/>
        </w:rPr>
      </w:pPr>
    </w:p>
    <w:p w:rsidR="00F43AC7" w:rsidRPr="00F43AC7" w:rsidRDefault="00F43AC7" w:rsidP="00F43AC7">
      <w:pPr>
        <w:spacing w:after="0" w:line="240" w:lineRule="auto"/>
        <w:ind w:right="-180"/>
        <w:jc w:val="both"/>
        <w:rPr>
          <w:rFonts w:ascii="Times New Roman" w:eastAsia="Times New Roman" w:hAnsi="Times New Roman" w:cs="Times New Roman"/>
          <w:sz w:val="24"/>
          <w:szCs w:val="24"/>
        </w:rPr>
      </w:pPr>
      <w:proofErr w:type="gramStart"/>
      <w:r w:rsidRPr="00F43AC7">
        <w:rPr>
          <w:rFonts w:ascii="Times New Roman" w:eastAsia="Times New Roman" w:hAnsi="Times New Roman" w:cs="Times New Roman"/>
          <w:sz w:val="24"/>
          <w:szCs w:val="24"/>
        </w:rPr>
        <w:t>Một số chủ đề quan tâm cụ thể được trình bày trong bảng sau.</w:t>
      </w:r>
      <w:proofErr w:type="gramEnd"/>
    </w:p>
    <w:p w:rsidR="00F43AC7" w:rsidRPr="00F43AC7" w:rsidRDefault="00F43AC7" w:rsidP="00F43AC7">
      <w:pPr>
        <w:spacing w:after="0" w:line="240" w:lineRule="auto"/>
        <w:ind w:right="-180" w:firstLine="720"/>
        <w:rPr>
          <w:rFonts w:ascii="Times New Roman" w:eastAsia="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330"/>
        <w:gridCol w:w="3060"/>
      </w:tblGrid>
      <w:tr w:rsidR="00F43AC7" w:rsidRPr="00F43AC7" w:rsidTr="00F43AC7">
        <w:tc>
          <w:tcPr>
            <w:tcW w:w="3150" w:type="dxa"/>
          </w:tcPr>
          <w:p w:rsidR="00F43AC7" w:rsidRPr="00F43AC7" w:rsidRDefault="00F43AC7" w:rsidP="00F43AC7">
            <w:pPr>
              <w:spacing w:after="0" w:line="240" w:lineRule="auto"/>
              <w:jc w:val="center"/>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vấn đề của TPP</w:t>
            </w:r>
          </w:p>
        </w:tc>
        <w:tc>
          <w:tcPr>
            <w:tcW w:w="3330" w:type="dxa"/>
          </w:tcPr>
          <w:p w:rsidR="00F43AC7" w:rsidRPr="00F43AC7" w:rsidRDefault="00F43AC7" w:rsidP="00F43AC7">
            <w:pPr>
              <w:spacing w:after="0" w:line="240" w:lineRule="auto"/>
              <w:jc w:val="center"/>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Quản trị doanh nghiệp</w:t>
            </w:r>
          </w:p>
        </w:tc>
        <w:tc>
          <w:tcPr>
            <w:tcW w:w="3060" w:type="dxa"/>
          </w:tcPr>
          <w:p w:rsidR="00F43AC7" w:rsidRPr="00F43AC7" w:rsidRDefault="00F43AC7" w:rsidP="00F43AC7">
            <w:pPr>
              <w:spacing w:after="0" w:line="240" w:lineRule="auto"/>
              <w:jc w:val="center"/>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Kỹ thuật tài chánh</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Kế hoạch điều hành việc bồi thường</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Đầu tư mạo hiểm</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Vi cấu trúc thị trường</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Cải cách tài chánh sau khủng hoảng</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Chứng khoán phái sinh</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thị trường vốn vay và vốn cổ đông</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nguồn vốn được quản lý</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Quản lý rủi ro ở ngân hàng</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Thỏa thuận vốn Basel mới</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Tiếp thị</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Sản xuất</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chính sách kinh doanh</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Hệ thống thông tin quản lý</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Kế toán</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Kiểm toán và Thuế</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 xml:space="preserve">Thiết kế hợp đồng &amp; trung gian tài chánh </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Khoa học tính toán bảo hiểm và bảo hiểm</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 xml:space="preserve">Các bài học kinh nghiệm từ quản lý thất bại ở Ngân hàng </w:t>
            </w:r>
          </w:p>
        </w:tc>
      </w:tr>
      <w:tr w:rsidR="00F43AC7" w:rsidRPr="00F43AC7" w:rsidTr="00F43AC7">
        <w:tc>
          <w:tcPr>
            <w:tcW w:w="315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lastRenderedPageBreak/>
              <w:t>Thị trường tài chánh &amp; Phát triển Kinh tế</w:t>
            </w:r>
          </w:p>
        </w:tc>
        <w:tc>
          <w:tcPr>
            <w:tcW w:w="333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Tài chánh bất động sản &amp; Chứng khoán được hỗ trợ và thế chấp</w:t>
            </w:r>
          </w:p>
        </w:tc>
        <w:tc>
          <w:tcPr>
            <w:tcW w:w="3060" w:type="dxa"/>
          </w:tcPr>
          <w:p w:rsidR="00F43AC7" w:rsidRPr="00F43AC7" w:rsidRDefault="00F43AC7" w:rsidP="00F43AC7">
            <w:pPr>
              <w:spacing w:after="0" w:line="240" w:lineRule="auto"/>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Tài chánh doanh nghiệp và tái câu trúc</w:t>
            </w:r>
          </w:p>
        </w:tc>
      </w:tr>
    </w:tbl>
    <w:p w:rsidR="00F43AC7" w:rsidRPr="00F43AC7" w:rsidRDefault="00F43AC7" w:rsidP="00F43AC7">
      <w:pPr>
        <w:spacing w:after="0" w:line="240" w:lineRule="auto"/>
        <w:ind w:right="-180"/>
        <w:jc w:val="both"/>
        <w:rPr>
          <w:rFonts w:ascii="Times New Roman" w:eastAsia="Times New Roman" w:hAnsi="Times New Roman" w:cs="Times New Roman"/>
          <w:b/>
          <w:sz w:val="24"/>
          <w:szCs w:val="24"/>
        </w:rPr>
      </w:pPr>
    </w:p>
    <w:p w:rsidR="00F43AC7" w:rsidRPr="00F43AC7" w:rsidRDefault="00F43AC7" w:rsidP="00F43AC7">
      <w:pPr>
        <w:spacing w:after="0" w:line="240" w:lineRule="auto"/>
        <w:ind w:right="-180"/>
        <w:jc w:val="both"/>
        <w:rPr>
          <w:rFonts w:ascii="Times New Roman" w:eastAsia="Times New Roman" w:hAnsi="Times New Roman" w:cs="Times New Roman"/>
          <w:b/>
          <w:sz w:val="24"/>
          <w:szCs w:val="24"/>
        </w:rPr>
      </w:pPr>
      <w:r w:rsidRPr="00F43AC7">
        <w:rPr>
          <w:rFonts w:ascii="Times New Roman" w:eastAsia="Times New Roman" w:hAnsi="Times New Roman" w:cs="Times New Roman"/>
          <w:sz w:val="24"/>
          <w:szCs w:val="24"/>
        </w:rPr>
        <w:t>Loại bài viết có thể là:</w:t>
      </w:r>
    </w:p>
    <w:p w:rsidR="00F43AC7" w:rsidRPr="00F43AC7" w:rsidRDefault="00F43AC7"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 xml:space="preserve">Các bài báo khái niệm (ví dụ, xem xét các xu hướng hoặc định vị những vấn đề mới và các mô hình tài chính, dịch vụ ngân hàng, cải cách/tái cơ cấu, quản trị doanh nghiệp, quản lý rủi ro, quản lý kiến thức/thông tin, phát triển kinh tế ...) </w:t>
      </w:r>
    </w:p>
    <w:p w:rsidR="00F43AC7" w:rsidRPr="00F43AC7" w:rsidRDefault="00F43AC7"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trường hợp nghiên cứu tình huống (ví dụ, báo cáo thực hành tốt nhất trong quản trị doanh nghiệp, cung cấp dịch vụ tài chính/ngân hàng, tái cơ cấu kinh doanh/thị trường, các doanh nghiệp thành công trong việc hội nhập vào thị trường mở, hoạt động thành công tại Việt Nam ...).</w:t>
      </w:r>
    </w:p>
    <w:p w:rsidR="00F43AC7" w:rsidRPr="00F43AC7" w:rsidRDefault="00F43AC7" w:rsidP="00F43AC7">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43AC7">
        <w:rPr>
          <w:rFonts w:ascii="Times New Roman" w:eastAsia="Times New Roman" w:hAnsi="Times New Roman" w:cs="Times New Roman"/>
          <w:sz w:val="24"/>
          <w:szCs w:val="24"/>
        </w:rPr>
        <w:t>Các nghiên cứu cơ bản (ví dụ, tiếp thị, kênh phân phối, hậu cần, mua lại kiến thức, quản lý thông tin, dịch vụ khách hàng, sản xuất đẳng cấp thế giới, dịch vụ ngân hàng/tài chính cho doanh nghiệp nhỏ trong thị trường mở ...)</w:t>
      </w:r>
    </w:p>
    <w:p w:rsidR="001715B6" w:rsidRDefault="001715B6">
      <w:pPr>
        <w:rPr>
          <w:rFonts w:ascii="Times New Roman" w:hAnsi="Times New Roman" w:cs="Times New Roman"/>
          <w:b/>
        </w:rPr>
      </w:pPr>
    </w:p>
    <w:p w:rsidR="004C18C0" w:rsidRPr="004C18C0" w:rsidRDefault="004C18C0" w:rsidP="004C18C0">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4C18C0">
        <w:rPr>
          <w:rFonts w:ascii="Times New Roman" w:eastAsia="Times New Roman" w:hAnsi="Times New Roman" w:cs="Times New Roman"/>
          <w:b/>
          <w:color w:val="548DD4" w:themeColor="text2" w:themeTint="99"/>
          <w:sz w:val="24"/>
          <w:szCs w:val="24"/>
        </w:rPr>
        <w:t>Phí đăng ký tham dự hội nghị</w:t>
      </w:r>
      <w:r>
        <w:rPr>
          <w:rFonts w:ascii="Times New Roman" w:eastAsia="Times New Roman" w:hAnsi="Times New Roman" w:cs="Times New Roman"/>
          <w:b/>
          <w:color w:val="548DD4" w:themeColor="text2" w:themeTint="99"/>
          <w:sz w:val="24"/>
          <w:szCs w:val="24"/>
        </w:rPr>
        <w:t>:</w:t>
      </w:r>
    </w:p>
    <w:p w:rsidR="004C18C0" w:rsidRDefault="004C18C0" w:rsidP="004C18C0">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4C18C0">
        <w:rPr>
          <w:rFonts w:ascii="Times New Roman" w:eastAsia="Times New Roman" w:hAnsi="Times New Roman" w:cs="Times New Roman"/>
          <w:sz w:val="24"/>
          <w:szCs w:val="24"/>
        </w:rPr>
        <w:t xml:space="preserve">US$ 300 cho những người đăng ký sớm, hạn chót: </w:t>
      </w:r>
      <w:r w:rsidR="001C7398">
        <w:rPr>
          <w:rFonts w:ascii="Times New Roman" w:eastAsia="Times New Roman" w:hAnsi="Times New Roman" w:cs="Times New Roman"/>
          <w:sz w:val="24"/>
          <w:szCs w:val="24"/>
        </w:rPr>
        <w:t>15</w:t>
      </w:r>
      <w:r w:rsidRPr="004C18C0">
        <w:rPr>
          <w:rFonts w:ascii="Times New Roman" w:eastAsia="Times New Roman" w:hAnsi="Times New Roman" w:cs="Times New Roman"/>
          <w:sz w:val="24"/>
          <w:szCs w:val="24"/>
        </w:rPr>
        <w:t xml:space="preserve"> tháng 0</w:t>
      </w:r>
      <w:r w:rsidR="00B115AE">
        <w:rPr>
          <w:rFonts w:ascii="Times New Roman" w:eastAsia="Times New Roman" w:hAnsi="Times New Roman" w:cs="Times New Roman"/>
          <w:sz w:val="24"/>
          <w:szCs w:val="24"/>
        </w:rPr>
        <w:t>5</w:t>
      </w:r>
      <w:r w:rsidRPr="004C18C0">
        <w:rPr>
          <w:rFonts w:ascii="Times New Roman" w:eastAsia="Times New Roman" w:hAnsi="Times New Roman" w:cs="Times New Roman"/>
          <w:sz w:val="24"/>
          <w:szCs w:val="24"/>
        </w:rPr>
        <w:t xml:space="preserve"> năm</w:t>
      </w:r>
      <w:r>
        <w:rPr>
          <w:rFonts w:ascii="Times New Roman" w:eastAsia="Times New Roman" w:hAnsi="Times New Roman" w:cs="Times New Roman"/>
          <w:sz w:val="24"/>
          <w:szCs w:val="24"/>
        </w:rPr>
        <w:t xml:space="preserve"> </w:t>
      </w:r>
      <w:r w:rsidRPr="004C18C0">
        <w:rPr>
          <w:rFonts w:ascii="Times New Roman" w:eastAsia="Times New Roman" w:hAnsi="Times New Roman" w:cs="Times New Roman"/>
          <w:sz w:val="24"/>
          <w:szCs w:val="24"/>
        </w:rPr>
        <w:t>2015</w:t>
      </w:r>
    </w:p>
    <w:p w:rsidR="004C18C0" w:rsidRPr="004C18C0" w:rsidRDefault="004C18C0" w:rsidP="004C18C0">
      <w:pPr>
        <w:pStyle w:val="ListParagraph"/>
        <w:spacing w:before="120" w:after="0" w:line="240" w:lineRule="auto"/>
        <w:ind w:left="360" w:right="-187"/>
        <w:jc w:val="both"/>
        <w:rPr>
          <w:rFonts w:ascii="Times New Roman" w:eastAsia="Times New Roman" w:hAnsi="Times New Roman" w:cs="Times New Roman"/>
          <w:sz w:val="24"/>
          <w:szCs w:val="24"/>
        </w:rPr>
      </w:pPr>
    </w:p>
    <w:p w:rsidR="004C18C0" w:rsidRDefault="004C18C0" w:rsidP="004C18C0">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4C18C0">
        <w:rPr>
          <w:rFonts w:ascii="Times New Roman" w:eastAsia="Times New Roman" w:hAnsi="Times New Roman" w:cs="Times New Roman"/>
          <w:sz w:val="24"/>
          <w:szCs w:val="24"/>
        </w:rPr>
        <w:t xml:space="preserve">US$ 400 cho những người đăng ký sau, hạn chót: </w:t>
      </w:r>
      <w:r w:rsidR="001C7398">
        <w:rPr>
          <w:rFonts w:ascii="Times New Roman" w:eastAsia="Times New Roman" w:hAnsi="Times New Roman" w:cs="Times New Roman"/>
          <w:sz w:val="24"/>
          <w:szCs w:val="24"/>
        </w:rPr>
        <w:t>15</w:t>
      </w:r>
      <w:r w:rsidRPr="004C18C0">
        <w:rPr>
          <w:rFonts w:ascii="Times New Roman" w:eastAsia="Times New Roman" w:hAnsi="Times New Roman" w:cs="Times New Roman"/>
          <w:sz w:val="24"/>
          <w:szCs w:val="24"/>
        </w:rPr>
        <w:t xml:space="preserve"> tháng 0</w:t>
      </w:r>
      <w:r w:rsidR="00B115AE">
        <w:rPr>
          <w:rFonts w:ascii="Times New Roman" w:eastAsia="Times New Roman" w:hAnsi="Times New Roman" w:cs="Times New Roman"/>
          <w:sz w:val="24"/>
          <w:szCs w:val="24"/>
        </w:rPr>
        <w:t>6</w:t>
      </w:r>
      <w:r w:rsidRPr="004C18C0">
        <w:rPr>
          <w:rFonts w:ascii="Times New Roman" w:eastAsia="Times New Roman" w:hAnsi="Times New Roman" w:cs="Times New Roman"/>
          <w:sz w:val="24"/>
          <w:szCs w:val="24"/>
        </w:rPr>
        <w:t xml:space="preserve"> năm 2015</w:t>
      </w:r>
    </w:p>
    <w:p w:rsidR="004C18C0" w:rsidRPr="004C18C0" w:rsidRDefault="004C18C0" w:rsidP="004C18C0">
      <w:pPr>
        <w:pStyle w:val="ListParagraph"/>
        <w:rPr>
          <w:rFonts w:ascii="Times New Roman" w:eastAsia="Times New Roman" w:hAnsi="Times New Roman" w:cs="Times New Roman"/>
          <w:sz w:val="24"/>
          <w:szCs w:val="24"/>
        </w:rPr>
      </w:pPr>
    </w:p>
    <w:p w:rsidR="004C18C0" w:rsidRPr="004C18C0" w:rsidRDefault="004C18C0" w:rsidP="004C18C0">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4C18C0">
        <w:rPr>
          <w:rFonts w:ascii="Times New Roman" w:eastAsia="Times New Roman" w:hAnsi="Times New Roman" w:cs="Times New Roman"/>
          <w:sz w:val="24"/>
          <w:szCs w:val="24"/>
        </w:rPr>
        <w:t>Vui lòng gửi lệ phí tham dự hội nghị cho Trường Đại học Công nghệ Sài Gòn, Việt Nam theo địa chỉ sau:</w:t>
      </w:r>
    </w:p>
    <w:p w:rsidR="00F43AC7" w:rsidRDefault="009542FB" w:rsidP="009542FB">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Tên tài khoản</w:t>
      </w:r>
      <w:r w:rsidR="00ED09A0">
        <w:rPr>
          <w:rFonts w:ascii="Times New Roman" w:eastAsia="Times New Roman" w:hAnsi="Times New Roman" w:cs="Times New Roman"/>
          <w:sz w:val="24"/>
          <w:szCs w:val="24"/>
        </w:rPr>
        <w:t xml:space="preserve">: </w:t>
      </w:r>
      <w:r w:rsidR="00ED09A0">
        <w:rPr>
          <w:rFonts w:ascii="Times New Roman" w:eastAsia="Times New Roman" w:hAnsi="Times New Roman" w:cs="Times New Roman"/>
          <w:sz w:val="24"/>
          <w:szCs w:val="24"/>
        </w:rPr>
        <w:tab/>
      </w:r>
      <w:r w:rsidR="00ED09A0">
        <w:rPr>
          <w:rFonts w:ascii="Times New Roman" w:eastAsia="Times New Roman" w:hAnsi="Times New Roman" w:cs="Times New Roman"/>
          <w:sz w:val="24"/>
          <w:szCs w:val="24"/>
        </w:rPr>
        <w:tab/>
      </w:r>
      <w:r>
        <w:rPr>
          <w:rFonts w:ascii="Times New Roman" w:eastAsia="Times New Roman" w:hAnsi="Times New Roman" w:cs="Times New Roman"/>
          <w:b/>
          <w:sz w:val="24"/>
          <w:szCs w:val="24"/>
        </w:rPr>
        <w:t>TRƯỜNG ĐẠI HỌC CÔNG NGHỆ SÀI GÒN</w:t>
      </w:r>
      <w:r w:rsidR="00CB31C6">
        <w:rPr>
          <w:rFonts w:ascii="Times New Roman" w:eastAsia="Times New Roman" w:hAnsi="Times New Roman" w:cs="Times New Roman"/>
          <w:b/>
          <w:sz w:val="24"/>
          <w:szCs w:val="24"/>
        </w:rPr>
        <w:tab/>
      </w:r>
      <w:r w:rsidR="00CB31C6">
        <w:rPr>
          <w:rFonts w:ascii="Times New Roman" w:eastAsia="Times New Roman" w:hAnsi="Times New Roman" w:cs="Times New Roman"/>
          <w:b/>
          <w:sz w:val="24"/>
          <w:szCs w:val="24"/>
        </w:rPr>
        <w:tab/>
      </w:r>
      <w:r w:rsidR="00CB31C6">
        <w:rPr>
          <w:rFonts w:ascii="Times New Roman" w:eastAsia="Times New Roman" w:hAnsi="Times New Roman" w:cs="Times New Roman"/>
          <w:b/>
          <w:sz w:val="24"/>
          <w:szCs w:val="24"/>
        </w:rPr>
        <w:tab/>
      </w:r>
    </w:p>
    <w:p w:rsidR="00ED09A0" w:rsidRDefault="009542FB" w:rsidP="009542FB">
      <w:pPr>
        <w:spacing w:before="120" w:after="120" w:line="240" w:lineRule="auto"/>
        <w:ind w:left="360"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Số tài khoản</w:t>
      </w:r>
      <w:r w:rsidR="00ED09A0">
        <w:rPr>
          <w:rFonts w:ascii="Times New Roman" w:eastAsia="Times New Roman" w:hAnsi="Times New Roman" w:cs="Times New Roman"/>
          <w:sz w:val="24"/>
          <w:szCs w:val="24"/>
        </w:rPr>
        <w:t>:</w:t>
      </w:r>
      <w:r w:rsidR="00ED09A0">
        <w:rPr>
          <w:rFonts w:ascii="Times New Roman" w:eastAsia="Times New Roman" w:hAnsi="Times New Roman" w:cs="Times New Roman"/>
          <w:sz w:val="24"/>
          <w:szCs w:val="24"/>
        </w:rPr>
        <w:tab/>
      </w:r>
      <w:r w:rsidR="00ED09A0">
        <w:rPr>
          <w:rFonts w:ascii="Times New Roman" w:eastAsia="Times New Roman" w:hAnsi="Times New Roman" w:cs="Times New Roman"/>
          <w:sz w:val="24"/>
          <w:szCs w:val="24"/>
        </w:rPr>
        <w:tab/>
      </w:r>
      <w:r w:rsidR="00ED09A0" w:rsidRPr="00DD75D5">
        <w:rPr>
          <w:rFonts w:ascii="Times New Roman" w:eastAsia="Times New Roman" w:hAnsi="Times New Roman" w:cs="Times New Roman"/>
          <w:b/>
          <w:sz w:val="24"/>
          <w:szCs w:val="24"/>
        </w:rPr>
        <w:t>23232469</w:t>
      </w:r>
    </w:p>
    <w:p w:rsidR="00ED09A0" w:rsidRPr="00DD75D5" w:rsidRDefault="00ED09A0" w:rsidP="009542FB">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Swift </w:t>
      </w:r>
      <w:r w:rsidR="00151012">
        <w:rPr>
          <w:rFonts w:ascii="Times New Roman" w:eastAsia="Times New Roman" w:hAnsi="Times New Roman" w:cs="Times New Roman"/>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5D5">
        <w:rPr>
          <w:rFonts w:ascii="Times New Roman" w:eastAsia="Times New Roman" w:hAnsi="Times New Roman" w:cs="Times New Roman"/>
          <w:b/>
          <w:sz w:val="24"/>
          <w:szCs w:val="24"/>
        </w:rPr>
        <w:t>ASCBVNVX</w:t>
      </w:r>
    </w:p>
    <w:p w:rsidR="00CB31C6" w:rsidRDefault="009542FB" w:rsidP="009542FB">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Tại Ngân Hàng</w:t>
      </w:r>
      <w:r w:rsidR="00DD75D5">
        <w:rPr>
          <w:rFonts w:ascii="Times New Roman" w:eastAsia="Times New Roman" w:hAnsi="Times New Roman" w:cs="Times New Roman"/>
          <w:sz w:val="24"/>
          <w:szCs w:val="24"/>
        </w:rPr>
        <w:t>:</w:t>
      </w:r>
      <w:r w:rsidR="00DD75D5">
        <w:rPr>
          <w:rFonts w:ascii="Times New Roman" w:eastAsia="Times New Roman" w:hAnsi="Times New Roman" w:cs="Times New Roman"/>
          <w:sz w:val="24"/>
          <w:szCs w:val="24"/>
        </w:rPr>
        <w:tab/>
      </w:r>
      <w:r w:rsidR="00DD75D5">
        <w:rPr>
          <w:rFonts w:ascii="Times New Roman" w:eastAsia="Times New Roman" w:hAnsi="Times New Roman" w:cs="Times New Roman"/>
          <w:sz w:val="24"/>
          <w:szCs w:val="24"/>
        </w:rPr>
        <w:tab/>
      </w:r>
      <w:r w:rsidR="00DD75D5" w:rsidRPr="00DD75D5">
        <w:rPr>
          <w:rFonts w:ascii="Times New Roman" w:eastAsia="Times New Roman" w:hAnsi="Times New Roman" w:cs="Times New Roman"/>
          <w:b/>
          <w:sz w:val="24"/>
          <w:szCs w:val="24"/>
        </w:rPr>
        <w:t>Asia Commercial Bank</w:t>
      </w:r>
      <w:r w:rsidR="00DD75D5">
        <w:rPr>
          <w:rFonts w:ascii="Times New Roman" w:eastAsia="Times New Roman" w:hAnsi="Times New Roman" w:cs="Times New Roman"/>
          <w:b/>
          <w:sz w:val="24"/>
          <w:szCs w:val="24"/>
        </w:rPr>
        <w:t xml:space="preserve"> (ACB)</w:t>
      </w:r>
      <w:r w:rsidR="00DD75D5" w:rsidRPr="00DD75D5">
        <w:rPr>
          <w:rFonts w:ascii="Times New Roman" w:eastAsia="Times New Roman" w:hAnsi="Times New Roman" w:cs="Times New Roman"/>
          <w:b/>
          <w:sz w:val="24"/>
          <w:szCs w:val="24"/>
        </w:rPr>
        <w:t xml:space="preserve">, </w:t>
      </w:r>
    </w:p>
    <w:p w:rsidR="00DD75D5" w:rsidRPr="006B660A" w:rsidRDefault="00CB31C6" w:rsidP="009542FB">
      <w:pPr>
        <w:spacing w:before="120" w:after="120" w:line="240" w:lineRule="auto"/>
        <w:ind w:left="2880" w:right="-18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Branch </w:t>
      </w:r>
      <w:r w:rsidR="00DD75D5" w:rsidRPr="00DD75D5">
        <w:rPr>
          <w:rFonts w:ascii="Times New Roman" w:eastAsia="Times New Roman" w:hAnsi="Times New Roman" w:cs="Times New Roman"/>
          <w:b/>
          <w:sz w:val="24"/>
          <w:szCs w:val="24"/>
        </w:rPr>
        <w:t>Ho Chi Minh City, Vietnam</w:t>
      </w: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9542FB" w:rsidRPr="009542FB" w:rsidRDefault="009542FB" w:rsidP="009542FB">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9542FB">
        <w:rPr>
          <w:rFonts w:ascii="Times New Roman" w:eastAsia="Times New Roman" w:hAnsi="Times New Roman" w:cs="Times New Roman"/>
          <w:b/>
          <w:color w:val="548DD4" w:themeColor="text2" w:themeTint="99"/>
          <w:sz w:val="24"/>
          <w:szCs w:val="24"/>
        </w:rPr>
        <w:t xml:space="preserve">Ghi chú quan trọng đối với xuất bản bài báo: </w:t>
      </w:r>
    </w:p>
    <w:p w:rsidR="009542FB" w:rsidRPr="009542FB" w:rsidRDefault="009542FB" w:rsidP="009542FB">
      <w:pPr>
        <w:spacing w:before="120" w:after="0" w:line="240" w:lineRule="auto"/>
        <w:ind w:right="-187"/>
        <w:jc w:val="both"/>
        <w:rPr>
          <w:rFonts w:ascii="Times New Roman" w:eastAsia="Times New Roman" w:hAnsi="Times New Roman" w:cs="Times New Roman"/>
          <w:sz w:val="24"/>
          <w:szCs w:val="24"/>
        </w:rPr>
      </w:pPr>
      <w:proofErr w:type="gramStart"/>
      <w:r w:rsidRPr="009542FB">
        <w:rPr>
          <w:rFonts w:ascii="Times New Roman" w:eastAsia="Times New Roman" w:hAnsi="Times New Roman" w:cs="Times New Roman"/>
          <w:sz w:val="24"/>
          <w:szCs w:val="24"/>
        </w:rPr>
        <w:t>Để được xem xét xuất bản bài báo, tác giả chính thức phải nộp bài báo của Ông/Bà cho Giáo sư Cheng Few Lee, cùng với một khoản lệ phí 150 đô la Mỹ (Gửi bằng chi phiếu cho RQFA).</w:t>
      </w:r>
      <w:proofErr w:type="gramEnd"/>
      <w:r w:rsidRPr="009542FB">
        <w:rPr>
          <w:rFonts w:ascii="Times New Roman" w:eastAsia="Times New Roman" w:hAnsi="Times New Roman" w:cs="Times New Roman"/>
          <w:sz w:val="24"/>
          <w:szCs w:val="24"/>
        </w:rPr>
        <w:t xml:space="preserve"> Giáo sư Lee sẽ quyết định bài báo sẽ xuất bản trong RQFA, RPBFMP, hoặc AQAFA </w:t>
      </w:r>
      <w:proofErr w:type="gramStart"/>
      <w:r w:rsidRPr="009542FB">
        <w:rPr>
          <w:rFonts w:ascii="Times New Roman" w:eastAsia="Times New Roman" w:hAnsi="Times New Roman" w:cs="Times New Roman"/>
          <w:sz w:val="24"/>
          <w:szCs w:val="24"/>
        </w:rPr>
        <w:t>theo</w:t>
      </w:r>
      <w:proofErr w:type="gramEnd"/>
      <w:r w:rsidRPr="009542FB">
        <w:rPr>
          <w:rFonts w:ascii="Times New Roman" w:eastAsia="Times New Roman" w:hAnsi="Times New Roman" w:cs="Times New Roman"/>
          <w:sz w:val="24"/>
          <w:szCs w:val="24"/>
        </w:rPr>
        <w:t xml:space="preserve"> ý kiến ​​của các nhà phản biện. Lệ phí này phải được gửi đến địa chỉ sau:</w:t>
      </w:r>
    </w:p>
    <w:p w:rsidR="009542FB" w:rsidRPr="009542FB" w:rsidRDefault="009542FB" w:rsidP="009542FB">
      <w:pPr>
        <w:spacing w:before="120" w:after="0" w:line="240" w:lineRule="auto"/>
        <w:ind w:right="-187"/>
        <w:jc w:val="both"/>
        <w:rPr>
          <w:rFonts w:ascii="Times New Roman" w:eastAsia="Times New Roman" w:hAnsi="Times New Roman" w:cs="Times New Roman"/>
          <w:sz w:val="24"/>
          <w:szCs w:val="24"/>
        </w:rPr>
      </w:pPr>
    </w:p>
    <w:p w:rsidR="009542FB" w:rsidRPr="009542FB" w:rsidRDefault="009542FB" w:rsidP="009542FB">
      <w:pPr>
        <w:spacing w:after="0" w:line="240" w:lineRule="auto"/>
        <w:ind w:right="-187"/>
        <w:jc w:val="both"/>
        <w:rPr>
          <w:rFonts w:ascii="Times New Roman" w:eastAsia="Times New Roman" w:hAnsi="Times New Roman" w:cs="Times New Roman"/>
          <w:sz w:val="24"/>
          <w:szCs w:val="24"/>
        </w:rPr>
      </w:pPr>
      <w:r w:rsidRPr="009542FB">
        <w:rPr>
          <w:rFonts w:ascii="Times New Roman" w:eastAsia="Times New Roman" w:hAnsi="Times New Roman" w:cs="Times New Roman"/>
          <w:sz w:val="24"/>
          <w:szCs w:val="24"/>
        </w:rPr>
        <w:t>Professor Cheng-Few Lee</w:t>
      </w:r>
    </w:p>
    <w:p w:rsidR="009542FB" w:rsidRPr="009542FB" w:rsidRDefault="009542FB" w:rsidP="009542FB">
      <w:pPr>
        <w:spacing w:after="0" w:line="240" w:lineRule="auto"/>
        <w:ind w:right="-187"/>
        <w:jc w:val="both"/>
        <w:rPr>
          <w:rFonts w:ascii="Times New Roman" w:eastAsia="Times New Roman" w:hAnsi="Times New Roman" w:cs="Times New Roman"/>
          <w:sz w:val="24"/>
          <w:szCs w:val="24"/>
        </w:rPr>
      </w:pPr>
      <w:r w:rsidRPr="009542FB">
        <w:rPr>
          <w:rFonts w:ascii="Times New Roman" w:eastAsia="Times New Roman" w:hAnsi="Times New Roman" w:cs="Times New Roman"/>
          <w:sz w:val="24"/>
          <w:szCs w:val="24"/>
        </w:rPr>
        <w:t xml:space="preserve">73 Hidden lake drive, </w:t>
      </w:r>
    </w:p>
    <w:p w:rsidR="009542FB" w:rsidRPr="009542FB" w:rsidRDefault="009542FB" w:rsidP="009542FB">
      <w:pPr>
        <w:spacing w:after="0" w:line="240" w:lineRule="auto"/>
        <w:ind w:right="-187"/>
        <w:jc w:val="both"/>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9542FB">
            <w:rPr>
              <w:rFonts w:ascii="Times New Roman" w:eastAsia="Times New Roman" w:hAnsi="Times New Roman" w:cs="Times New Roman"/>
              <w:sz w:val="24"/>
              <w:szCs w:val="24"/>
            </w:rPr>
            <w:t>North Brunswick</w:t>
          </w:r>
        </w:smartTag>
        <w:r w:rsidRPr="009542FB">
          <w:rPr>
            <w:rFonts w:ascii="Times New Roman" w:eastAsia="Times New Roman" w:hAnsi="Times New Roman" w:cs="Times New Roman"/>
            <w:sz w:val="24"/>
            <w:szCs w:val="24"/>
          </w:rPr>
          <w:t xml:space="preserve">, </w:t>
        </w:r>
        <w:smartTag w:uri="urn:schemas-microsoft-com:office:smarttags" w:element="State">
          <w:r w:rsidRPr="009542FB">
            <w:rPr>
              <w:rFonts w:ascii="Times New Roman" w:eastAsia="Times New Roman" w:hAnsi="Times New Roman" w:cs="Times New Roman"/>
              <w:sz w:val="24"/>
              <w:szCs w:val="24"/>
            </w:rPr>
            <w:t>New Jersey</w:t>
          </w:r>
        </w:smartTag>
        <w:r w:rsidRPr="009542FB">
          <w:rPr>
            <w:rFonts w:ascii="Times New Roman" w:eastAsia="Times New Roman" w:hAnsi="Times New Roman" w:cs="Times New Roman"/>
            <w:sz w:val="24"/>
            <w:szCs w:val="24"/>
          </w:rPr>
          <w:t xml:space="preserve"> </w:t>
        </w:r>
        <w:smartTag w:uri="urn:schemas-microsoft-com:office:smarttags" w:element="PostalCode">
          <w:r w:rsidRPr="009542FB">
            <w:rPr>
              <w:rFonts w:ascii="Times New Roman" w:eastAsia="Times New Roman" w:hAnsi="Times New Roman" w:cs="Times New Roman"/>
              <w:sz w:val="24"/>
              <w:szCs w:val="24"/>
            </w:rPr>
            <w:t>08902</w:t>
          </w:r>
        </w:smartTag>
      </w:smartTag>
      <w:r w:rsidRPr="009542FB">
        <w:rPr>
          <w:rFonts w:ascii="Times New Roman" w:eastAsia="Times New Roman" w:hAnsi="Times New Roman" w:cs="Times New Roman"/>
          <w:sz w:val="24"/>
          <w:szCs w:val="24"/>
        </w:rPr>
        <w:t xml:space="preserve"> </w:t>
      </w:r>
    </w:p>
    <w:p w:rsidR="009542FB" w:rsidRPr="009542FB" w:rsidRDefault="009542FB" w:rsidP="009542FB">
      <w:pPr>
        <w:spacing w:after="0" w:line="240" w:lineRule="auto"/>
        <w:ind w:right="-187"/>
        <w:jc w:val="both"/>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9542FB">
            <w:rPr>
              <w:rFonts w:ascii="Times New Roman" w:eastAsia="Times New Roman" w:hAnsi="Times New Roman" w:cs="Times New Roman"/>
              <w:sz w:val="24"/>
              <w:szCs w:val="24"/>
            </w:rPr>
            <w:t>USA</w:t>
          </w:r>
        </w:smartTag>
      </w:smartTag>
    </w:p>
    <w:p w:rsidR="009542FB" w:rsidRDefault="009542FB" w:rsidP="009542FB">
      <w:pPr>
        <w:autoSpaceDE w:val="0"/>
        <w:autoSpaceDN w:val="0"/>
        <w:spacing w:before="100" w:beforeAutospacing="1" w:after="100" w:afterAutospacing="1" w:line="240" w:lineRule="auto"/>
        <w:ind w:right="-192"/>
        <w:rPr>
          <w:rFonts w:ascii="Times New Roman" w:eastAsia="Times New Roman" w:hAnsi="Times New Roman" w:cs="Times New Roman"/>
          <w:sz w:val="24"/>
          <w:szCs w:val="24"/>
        </w:rPr>
      </w:pPr>
      <w:r w:rsidRPr="009542FB">
        <w:rPr>
          <w:rFonts w:ascii="Times New Roman" w:eastAsia="Times New Roman" w:hAnsi="Times New Roman" w:cs="Times New Roman"/>
          <w:sz w:val="24"/>
          <w:szCs w:val="24"/>
        </w:rPr>
        <w:lastRenderedPageBreak/>
        <w:t>Bài báo</w:t>
      </w:r>
      <w:r w:rsidRPr="009542FB">
        <w:rPr>
          <w:rFonts w:ascii="Times New Roman" w:eastAsia="Times New Roman" w:hAnsi="Times New Roman" w:cs="Times New Roman"/>
          <w:sz w:val="24"/>
          <w:szCs w:val="24"/>
          <w:lang w:val="vi-VN"/>
        </w:rPr>
        <w:t xml:space="preserve"> phải được gửi </w:t>
      </w:r>
      <w:r w:rsidRPr="009542FB">
        <w:rPr>
          <w:rFonts w:ascii="Times New Roman" w:eastAsia="Times New Roman" w:hAnsi="Times New Roman" w:cs="Times New Roman"/>
          <w:sz w:val="24"/>
          <w:szCs w:val="24"/>
        </w:rPr>
        <w:t>dưới dạng</w:t>
      </w:r>
      <w:r w:rsidRPr="009542FB">
        <w:rPr>
          <w:rFonts w:ascii="Times New Roman" w:eastAsia="Times New Roman" w:hAnsi="Times New Roman" w:cs="Times New Roman"/>
          <w:sz w:val="24"/>
          <w:szCs w:val="24"/>
          <w:lang w:val="vi-VN"/>
        </w:rPr>
        <w:t xml:space="preserve"> một tập tin Word hoặc PDF bằng tiếng Anh trước </w:t>
      </w:r>
      <w:r w:rsidR="001C7398">
        <w:rPr>
          <w:rFonts w:ascii="Times New Roman" w:eastAsia="Times New Roman" w:hAnsi="Times New Roman" w:cs="Times New Roman"/>
          <w:color w:val="FF0000"/>
          <w:sz w:val="24"/>
          <w:szCs w:val="24"/>
        </w:rPr>
        <w:t>15</w:t>
      </w:r>
      <w:r w:rsidRPr="009542FB">
        <w:rPr>
          <w:rFonts w:ascii="Times New Roman" w:eastAsia="Times New Roman" w:hAnsi="Times New Roman" w:cs="Times New Roman"/>
          <w:color w:val="FF0000"/>
          <w:sz w:val="24"/>
          <w:szCs w:val="24"/>
          <w:lang w:val="vi-VN"/>
        </w:rPr>
        <w:t xml:space="preserve"> tháng </w:t>
      </w:r>
      <w:r w:rsidRPr="009542FB">
        <w:rPr>
          <w:rFonts w:ascii="Times New Roman" w:eastAsia="Times New Roman" w:hAnsi="Times New Roman" w:cs="Times New Roman"/>
          <w:color w:val="FF0000"/>
          <w:sz w:val="24"/>
          <w:szCs w:val="24"/>
        </w:rPr>
        <w:t>0</w:t>
      </w:r>
      <w:r w:rsidR="00B10736">
        <w:rPr>
          <w:rFonts w:ascii="Times New Roman" w:eastAsia="Times New Roman" w:hAnsi="Times New Roman" w:cs="Times New Roman"/>
          <w:color w:val="FF0000"/>
          <w:sz w:val="24"/>
          <w:szCs w:val="24"/>
        </w:rPr>
        <w:t>4</w:t>
      </w:r>
      <w:r w:rsidRPr="009542FB">
        <w:rPr>
          <w:rFonts w:ascii="Times New Roman" w:eastAsia="Times New Roman" w:hAnsi="Times New Roman" w:cs="Times New Roman"/>
          <w:color w:val="FF0000"/>
          <w:sz w:val="24"/>
          <w:szCs w:val="24"/>
        </w:rPr>
        <w:t xml:space="preserve"> </w:t>
      </w:r>
      <w:r w:rsidRPr="009542FB">
        <w:rPr>
          <w:rFonts w:ascii="Times New Roman" w:eastAsia="Times New Roman" w:hAnsi="Times New Roman" w:cs="Times New Roman"/>
          <w:color w:val="FF0000"/>
          <w:sz w:val="24"/>
          <w:szCs w:val="24"/>
          <w:lang w:val="vi-VN"/>
        </w:rPr>
        <w:t>năm 2015</w:t>
      </w:r>
      <w:r w:rsidRPr="009542FB">
        <w:rPr>
          <w:rFonts w:ascii="Times New Roman" w:eastAsia="Times New Roman" w:hAnsi="Times New Roman" w:cs="Times New Roman"/>
          <w:sz w:val="24"/>
          <w:szCs w:val="24"/>
          <w:lang w:val="vi-VN"/>
        </w:rPr>
        <w:t xml:space="preserve"> </w:t>
      </w:r>
      <w:r w:rsidRPr="009542FB">
        <w:rPr>
          <w:rFonts w:ascii="Times New Roman" w:eastAsia="Times New Roman" w:hAnsi="Times New Roman" w:cs="Times New Roman"/>
          <w:sz w:val="24"/>
          <w:szCs w:val="24"/>
        </w:rPr>
        <w:t xml:space="preserve">theo </w:t>
      </w:r>
      <w:r w:rsidRPr="009542FB">
        <w:rPr>
          <w:rFonts w:ascii="Times New Roman" w:eastAsia="Times New Roman" w:hAnsi="Times New Roman" w:cs="Times New Roman"/>
          <w:sz w:val="24"/>
          <w:szCs w:val="24"/>
          <w:lang w:val="vi-VN"/>
        </w:rPr>
        <w:t xml:space="preserve">các địa chỉ sau: </w:t>
      </w:r>
      <w:hyperlink r:id="rId6" w:history="1">
        <w:r w:rsidRPr="009542FB">
          <w:rPr>
            <w:rFonts w:ascii="Times New Roman" w:eastAsia="Times New Roman" w:hAnsi="Times New Roman" w:cs="Times New Roman"/>
            <w:color w:val="0000FF"/>
            <w:sz w:val="24"/>
            <w:szCs w:val="24"/>
            <w:u w:val="single"/>
          </w:rPr>
          <w:t>lee@rbsmail.rutgers.edu</w:t>
        </w:r>
      </w:hyperlink>
      <w:r w:rsidRPr="009542FB">
        <w:rPr>
          <w:rFonts w:ascii="Times New Roman" w:eastAsia="Times New Roman" w:hAnsi="Times New Roman" w:cs="Times New Roman"/>
          <w:sz w:val="24"/>
          <w:szCs w:val="24"/>
        </w:rPr>
        <w:t xml:space="preserve"> </w:t>
      </w:r>
      <w:r w:rsidRPr="009542FB">
        <w:rPr>
          <w:rFonts w:ascii="Times New Roman" w:eastAsia="Times New Roman" w:hAnsi="Times New Roman" w:cs="Times New Roman"/>
          <w:sz w:val="24"/>
          <w:szCs w:val="24"/>
          <w:lang w:val="vi-VN"/>
        </w:rPr>
        <w:t xml:space="preserve">hoặc </w:t>
      </w:r>
      <w:hyperlink r:id="rId7" w:history="1">
        <w:r w:rsidRPr="009542FB">
          <w:rPr>
            <w:rFonts w:ascii="Times New Roman" w:eastAsia="Times New Roman" w:hAnsi="Times New Roman" w:cs="Times New Roman"/>
            <w:color w:val="0000FF"/>
            <w:sz w:val="24"/>
            <w:szCs w:val="24"/>
            <w:u w:val="single"/>
          </w:rPr>
          <w:t>cflee@mail.nctu.edu.tw</w:t>
        </w:r>
      </w:hyperlink>
      <w:r w:rsidRPr="009542FB">
        <w:rPr>
          <w:rFonts w:ascii="Times New Roman" w:eastAsia="Times New Roman" w:hAnsi="Times New Roman" w:cs="Times New Roman"/>
          <w:sz w:val="24"/>
          <w:szCs w:val="24"/>
        </w:rPr>
        <w:t xml:space="preserve"> </w:t>
      </w:r>
      <w:r w:rsidRPr="009542FB">
        <w:rPr>
          <w:rFonts w:ascii="Times New Roman" w:eastAsia="Times New Roman" w:hAnsi="Times New Roman" w:cs="Times New Roman"/>
          <w:sz w:val="24"/>
          <w:szCs w:val="24"/>
          <w:lang w:val="vi-VN"/>
        </w:rPr>
        <w:t>cho GS.TS</w:t>
      </w:r>
      <w:r w:rsidRPr="009542FB">
        <w:rPr>
          <w:rFonts w:ascii="Times New Roman" w:eastAsia="Times New Roman" w:hAnsi="Times New Roman" w:cs="Times New Roman"/>
          <w:sz w:val="24"/>
          <w:szCs w:val="24"/>
        </w:rPr>
        <w:t>.</w:t>
      </w:r>
      <w:r w:rsidRPr="009542FB">
        <w:rPr>
          <w:rFonts w:ascii="Times New Roman" w:eastAsia="Times New Roman" w:hAnsi="Times New Roman" w:cs="Times New Roman"/>
          <w:sz w:val="24"/>
          <w:szCs w:val="24"/>
          <w:lang w:val="vi-VN"/>
        </w:rPr>
        <w:t xml:space="preserve"> Cheng F. Lee và </w:t>
      </w:r>
      <w:hyperlink r:id="rId8" w:history="1">
        <w:r w:rsidRPr="009542FB">
          <w:rPr>
            <w:rFonts w:ascii="Times New Roman" w:eastAsia="Times New Roman" w:hAnsi="Times New Roman" w:cs="Times New Roman"/>
            <w:color w:val="0000FF"/>
            <w:sz w:val="24"/>
            <w:szCs w:val="24"/>
            <w:u w:val="single"/>
          </w:rPr>
          <w:t>thi.caohao@stu.edu.vn</w:t>
        </w:r>
      </w:hyperlink>
      <w:r w:rsidRPr="009542FB">
        <w:rPr>
          <w:rFonts w:ascii="Times New Roman" w:eastAsia="Times New Roman" w:hAnsi="Times New Roman" w:cs="Times New Roman"/>
          <w:sz w:val="24"/>
          <w:szCs w:val="24"/>
        </w:rPr>
        <w:t xml:space="preserve"> </w:t>
      </w:r>
      <w:r w:rsidRPr="009542FB">
        <w:rPr>
          <w:rFonts w:ascii="Times New Roman" w:eastAsia="Times New Roman" w:hAnsi="Times New Roman" w:cs="Times New Roman"/>
          <w:sz w:val="24"/>
          <w:szCs w:val="24"/>
          <w:lang w:val="vi-VN"/>
        </w:rPr>
        <w:t>cho TS</w:t>
      </w:r>
      <w:r w:rsidRPr="009542FB">
        <w:rPr>
          <w:rFonts w:ascii="Times New Roman" w:eastAsia="Times New Roman" w:hAnsi="Times New Roman" w:cs="Times New Roman"/>
          <w:sz w:val="24"/>
          <w:szCs w:val="24"/>
        </w:rPr>
        <w:t>.</w:t>
      </w:r>
      <w:r w:rsidRPr="009542FB">
        <w:rPr>
          <w:rFonts w:ascii="Times New Roman" w:eastAsia="Times New Roman" w:hAnsi="Times New Roman" w:cs="Times New Roman"/>
          <w:sz w:val="24"/>
          <w:szCs w:val="24"/>
          <w:lang w:val="vi-VN"/>
        </w:rPr>
        <w:t xml:space="preserve"> Cao Hào Thi. </w:t>
      </w:r>
      <w:proofErr w:type="gramStart"/>
      <w:r w:rsidRPr="009542FB">
        <w:rPr>
          <w:rFonts w:ascii="Times New Roman" w:eastAsia="Times New Roman" w:hAnsi="Times New Roman" w:cs="Times New Roman"/>
          <w:sz w:val="24"/>
          <w:szCs w:val="24"/>
        </w:rPr>
        <w:t>V</w:t>
      </w:r>
      <w:r w:rsidRPr="009542FB">
        <w:rPr>
          <w:rFonts w:ascii="Times New Roman" w:eastAsia="Times New Roman" w:hAnsi="Times New Roman" w:cs="Times New Roman"/>
          <w:sz w:val="24"/>
          <w:szCs w:val="24"/>
          <w:lang w:val="vi-VN"/>
        </w:rPr>
        <w:t xml:space="preserve">ui lòng lưu ý rằng chỉ </w:t>
      </w:r>
      <w:r w:rsidRPr="009542FB">
        <w:rPr>
          <w:rFonts w:ascii="Times New Roman" w:eastAsia="Times New Roman" w:hAnsi="Times New Roman" w:cs="Times New Roman"/>
          <w:sz w:val="24"/>
          <w:szCs w:val="24"/>
        </w:rPr>
        <w:t>những báo nộp dưới dạng</w:t>
      </w:r>
      <w:r w:rsidRPr="009542FB">
        <w:rPr>
          <w:rFonts w:ascii="Times New Roman" w:eastAsia="Times New Roman" w:hAnsi="Times New Roman" w:cs="Times New Roman"/>
          <w:sz w:val="24"/>
          <w:szCs w:val="24"/>
          <w:lang w:val="vi-VN"/>
        </w:rPr>
        <w:t xml:space="preserve"> điện tử </w:t>
      </w:r>
      <w:r w:rsidRPr="009542FB">
        <w:rPr>
          <w:rFonts w:ascii="Times New Roman" w:eastAsia="Times New Roman" w:hAnsi="Times New Roman" w:cs="Times New Roman"/>
          <w:sz w:val="24"/>
          <w:szCs w:val="24"/>
        </w:rPr>
        <w:t>mới</w:t>
      </w:r>
      <w:r w:rsidRPr="009542FB">
        <w:rPr>
          <w:rFonts w:ascii="Times New Roman" w:eastAsia="Times New Roman" w:hAnsi="Times New Roman" w:cs="Times New Roman"/>
          <w:sz w:val="24"/>
          <w:szCs w:val="24"/>
          <w:lang w:val="vi-VN"/>
        </w:rPr>
        <w:t xml:space="preserve"> được chấp nhận.</w:t>
      </w:r>
      <w:proofErr w:type="gramEnd"/>
      <w:r w:rsidRPr="009542FB">
        <w:rPr>
          <w:rFonts w:ascii="Times New Roman" w:eastAsia="Times New Roman" w:hAnsi="Times New Roman" w:cs="Times New Roman"/>
          <w:sz w:val="24"/>
          <w:szCs w:val="24"/>
          <w:lang w:val="vi-VN"/>
        </w:rPr>
        <w:t xml:space="preserve"> </w:t>
      </w:r>
      <w:r w:rsidRPr="009542FB">
        <w:rPr>
          <w:rFonts w:ascii="Times New Roman" w:eastAsia="Times New Roman" w:hAnsi="Times New Roman" w:cs="Times New Roman"/>
          <w:sz w:val="24"/>
          <w:szCs w:val="24"/>
          <w:lang w:val="vi-VN"/>
        </w:rPr>
        <w:br/>
      </w:r>
    </w:p>
    <w:p w:rsidR="009542FB" w:rsidRPr="009542FB" w:rsidRDefault="009542FB" w:rsidP="009542FB">
      <w:pPr>
        <w:autoSpaceDE w:val="0"/>
        <w:autoSpaceDN w:val="0"/>
        <w:spacing w:before="100" w:beforeAutospacing="1" w:after="100" w:afterAutospacing="1" w:line="240" w:lineRule="auto"/>
        <w:ind w:right="-192"/>
        <w:rPr>
          <w:rFonts w:ascii="Times New Roman" w:eastAsia="Times New Roman" w:hAnsi="Times New Roman" w:cs="Times New Roman"/>
          <w:b/>
          <w:bCs/>
          <w:color w:val="800080"/>
          <w:sz w:val="28"/>
          <w:szCs w:val="24"/>
        </w:rPr>
      </w:pPr>
      <w:r w:rsidRPr="009542FB">
        <w:rPr>
          <w:rFonts w:ascii="Times New Roman" w:eastAsia="Times New Roman" w:hAnsi="Times New Roman" w:cs="Times New Roman"/>
          <w:sz w:val="24"/>
          <w:szCs w:val="24"/>
          <w:lang w:val="vi-VN"/>
        </w:rPr>
        <w:t>Chúng tôi trân trọng kính mời quý vị tham dự Hội nghị PBFEAM</w:t>
      </w:r>
      <w:r w:rsidRPr="009542FB">
        <w:rPr>
          <w:rFonts w:ascii="Times New Roman" w:eastAsia="Times New Roman" w:hAnsi="Times New Roman" w:cs="Times New Roman"/>
          <w:sz w:val="24"/>
          <w:szCs w:val="24"/>
        </w:rPr>
        <w:t xml:space="preserve"> lần thứ </w:t>
      </w:r>
      <w:r w:rsidRPr="009542FB">
        <w:rPr>
          <w:rFonts w:ascii="Times New Roman" w:eastAsia="Times New Roman" w:hAnsi="Times New Roman" w:cs="Times New Roman"/>
          <w:sz w:val="24"/>
          <w:szCs w:val="24"/>
          <w:lang w:val="vi-VN"/>
        </w:rPr>
        <w:t>23</w:t>
      </w:r>
      <w:r w:rsidRPr="009542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42FB">
        <w:rPr>
          <w:rFonts w:ascii="Times New Roman" w:eastAsia="Times New Roman" w:hAnsi="Times New Roman" w:cs="Times New Roman"/>
          <w:sz w:val="24"/>
          <w:szCs w:val="24"/>
          <w:lang w:val="vi-VN"/>
        </w:rPr>
        <w:t>sẽ được tổ chức tại Việt Nam vào ngày 16 – 17</w:t>
      </w:r>
      <w:r w:rsidRPr="009542FB">
        <w:rPr>
          <w:rFonts w:ascii="Times New Roman" w:eastAsia="Times New Roman" w:hAnsi="Times New Roman" w:cs="Times New Roman"/>
          <w:sz w:val="24"/>
          <w:szCs w:val="24"/>
        </w:rPr>
        <w:t xml:space="preserve"> tháng 7</w:t>
      </w:r>
      <w:r w:rsidRPr="009542FB">
        <w:rPr>
          <w:rFonts w:ascii="Times New Roman" w:eastAsia="Times New Roman" w:hAnsi="Times New Roman" w:cs="Times New Roman"/>
          <w:sz w:val="24"/>
          <w:szCs w:val="24"/>
          <w:lang w:val="vi-VN"/>
        </w:rPr>
        <w:t>, 2015</w:t>
      </w:r>
      <w:r w:rsidRPr="009542FB">
        <w:rPr>
          <w:rFonts w:ascii="Times New Roman" w:eastAsia="Times New Roman" w:hAnsi="Times New Roman" w:cs="Times New Roman"/>
          <w:sz w:val="24"/>
          <w:szCs w:val="24"/>
        </w:rPr>
        <w:t>.</w:t>
      </w:r>
      <w:r w:rsidRPr="009542FB">
        <w:rPr>
          <w:rFonts w:ascii="Times New Roman" w:eastAsia="Times New Roman" w:hAnsi="Times New Roman" w:cs="Times New Roman"/>
          <w:sz w:val="24"/>
          <w:szCs w:val="24"/>
          <w:lang w:val="vi-VN"/>
        </w:rPr>
        <w:t xml:space="preserve"> </w:t>
      </w:r>
      <w:r w:rsidRPr="009542FB">
        <w:rPr>
          <w:rFonts w:ascii="Times New Roman" w:eastAsia="Times New Roman" w:hAnsi="Times New Roman" w:cs="Times New Roman"/>
          <w:sz w:val="24"/>
          <w:szCs w:val="24"/>
        </w:rPr>
        <w:t>V</w:t>
      </w:r>
      <w:r w:rsidRPr="009542FB">
        <w:rPr>
          <w:rFonts w:ascii="Times New Roman" w:eastAsia="Times New Roman" w:hAnsi="Times New Roman" w:cs="Times New Roman"/>
          <w:sz w:val="24"/>
          <w:szCs w:val="24"/>
          <w:lang w:val="vi-VN"/>
        </w:rPr>
        <w:t xml:space="preserve">ui lòng xem </w:t>
      </w:r>
      <w:r w:rsidRPr="009542FB">
        <w:rPr>
          <w:rFonts w:ascii="Times New Roman" w:eastAsia="Times New Roman" w:hAnsi="Times New Roman" w:cs="Times New Roman"/>
          <w:sz w:val="24"/>
          <w:szCs w:val="24"/>
        </w:rPr>
        <w:t xml:space="preserve">thêm thông tin </w:t>
      </w:r>
      <w:r w:rsidRPr="009542FB">
        <w:rPr>
          <w:rFonts w:ascii="Times New Roman" w:eastAsia="Times New Roman" w:hAnsi="Times New Roman" w:cs="Times New Roman"/>
          <w:sz w:val="24"/>
          <w:szCs w:val="24"/>
          <w:lang w:val="vi-VN"/>
        </w:rPr>
        <w:t xml:space="preserve">tại website: </w:t>
      </w:r>
      <w:hyperlink r:id="rId9" w:history="1">
        <w:r w:rsidR="000E0CE0" w:rsidRPr="00A238A3">
          <w:rPr>
            <w:rStyle w:val="Hyperlink"/>
            <w:rFonts w:ascii="Times New Roman" w:eastAsia="Times New Roman" w:hAnsi="Times New Roman" w:cs="Times New Roman"/>
            <w:sz w:val="24"/>
            <w:szCs w:val="24"/>
          </w:rPr>
          <w:t>http://www.centerforpbbefr.rutgers.edu/</w:t>
        </w:r>
      </w:hyperlink>
      <w:r w:rsidRPr="009542FB">
        <w:rPr>
          <w:rFonts w:ascii="Times New Roman" w:eastAsia="Times New Roman" w:hAnsi="Times New Roman" w:cs="Times New Roman"/>
          <w:color w:val="0000FF"/>
          <w:sz w:val="24"/>
          <w:szCs w:val="24"/>
          <w:u w:val="single"/>
        </w:rPr>
        <w:t xml:space="preserve"> </w:t>
      </w:r>
      <w:r w:rsidRPr="009542FB">
        <w:rPr>
          <w:rFonts w:ascii="Times New Roman" w:eastAsia="Times New Roman" w:hAnsi="Times New Roman" w:cs="Times New Roman"/>
          <w:sz w:val="24"/>
          <w:szCs w:val="24"/>
          <w:lang w:val="vi-VN"/>
        </w:rPr>
        <w:t xml:space="preserve">và </w:t>
      </w:r>
      <w:hyperlink r:id="rId10" w:history="1">
        <w:r w:rsidRPr="009542FB">
          <w:rPr>
            <w:rFonts w:ascii="Times New Roman" w:eastAsia="Times New Roman" w:hAnsi="Times New Roman" w:cs="Times New Roman"/>
            <w:color w:val="0000FF"/>
            <w:sz w:val="24"/>
            <w:szCs w:val="24"/>
            <w:u w:val="single"/>
          </w:rPr>
          <w:t>http://www.stu.edu.vn</w:t>
        </w:r>
      </w:hyperlink>
      <w:r w:rsidRPr="009542FB">
        <w:rPr>
          <w:rFonts w:ascii="Times New Roman" w:eastAsia="Times New Roman" w:hAnsi="Times New Roman" w:cs="Times New Roman"/>
          <w:sz w:val="24"/>
          <w:szCs w:val="24"/>
          <w:lang w:val="vi-VN"/>
        </w:rPr>
        <w:t>.</w:t>
      </w: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012D7C" w:rsidRPr="00012D7C" w:rsidRDefault="00012D7C" w:rsidP="00012D7C">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012D7C">
        <w:rPr>
          <w:rFonts w:ascii="Times New Roman" w:eastAsia="Times New Roman" w:hAnsi="Times New Roman" w:cs="Times New Roman"/>
          <w:b/>
          <w:color w:val="548DD4" w:themeColor="text2" w:themeTint="99"/>
          <w:sz w:val="24"/>
          <w:szCs w:val="24"/>
        </w:rPr>
        <w:t>Các thời hạn quan trọng của hội nghị:</w:t>
      </w:r>
    </w:p>
    <w:p w:rsidR="00012D7C" w:rsidRDefault="00012D7C" w:rsidP="00012D7C">
      <w:pPr>
        <w:pStyle w:val="ListParagraph"/>
        <w:numPr>
          <w:ilvl w:val="0"/>
          <w:numId w:val="8"/>
        </w:numPr>
        <w:tabs>
          <w:tab w:val="left" w:pos="4680"/>
        </w:tabs>
        <w:autoSpaceDE w:val="0"/>
        <w:autoSpaceDN w:val="0"/>
        <w:spacing w:before="120" w:after="240" w:line="240" w:lineRule="auto"/>
        <w:ind w:left="360"/>
        <w:rPr>
          <w:rFonts w:ascii="Times New Roman" w:eastAsia="Times New Roman" w:hAnsi="Times New Roman" w:cs="Times New Roman"/>
          <w:color w:val="000000"/>
          <w:sz w:val="24"/>
          <w:szCs w:val="24"/>
          <w:shd w:val="clear" w:color="auto" w:fill="FFFFFF"/>
        </w:rPr>
      </w:pPr>
      <w:r w:rsidRPr="00012D7C">
        <w:rPr>
          <w:rFonts w:ascii="Times New Roman" w:eastAsia="Times New Roman" w:hAnsi="Times New Roman" w:cs="Times New Roman"/>
          <w:color w:val="000000"/>
          <w:sz w:val="24"/>
          <w:szCs w:val="24"/>
          <w:shd w:val="clear" w:color="auto" w:fill="FFFFFF"/>
        </w:rPr>
        <w:t xml:space="preserve">Hạn chót nộp bài: </w:t>
      </w:r>
      <w:r>
        <w:rPr>
          <w:rFonts w:ascii="Times New Roman" w:eastAsia="Times New Roman" w:hAnsi="Times New Roman" w:cs="Times New Roman"/>
          <w:color w:val="000000"/>
          <w:sz w:val="24"/>
          <w:szCs w:val="24"/>
          <w:shd w:val="clear" w:color="auto" w:fill="FFFFFF"/>
        </w:rPr>
        <w:tab/>
      </w:r>
      <w:r w:rsidR="001C7398">
        <w:rPr>
          <w:rFonts w:ascii="Times New Roman" w:eastAsia="Times New Roman" w:hAnsi="Times New Roman" w:cs="Times New Roman"/>
          <w:color w:val="000000"/>
          <w:sz w:val="24"/>
          <w:szCs w:val="24"/>
          <w:shd w:val="clear" w:color="auto" w:fill="FFFFFF"/>
        </w:rPr>
        <w:t>15</w:t>
      </w:r>
      <w:r w:rsidRPr="00012D7C">
        <w:rPr>
          <w:rFonts w:ascii="Times New Roman" w:eastAsia="Times New Roman" w:hAnsi="Times New Roman" w:cs="Times New Roman"/>
          <w:color w:val="000000"/>
          <w:sz w:val="24"/>
          <w:szCs w:val="24"/>
          <w:shd w:val="clear" w:color="auto" w:fill="FFFFFF"/>
        </w:rPr>
        <w:t xml:space="preserve"> / 0</w:t>
      </w:r>
      <w:r w:rsidR="00B10736">
        <w:rPr>
          <w:rFonts w:ascii="Times New Roman" w:eastAsia="Times New Roman" w:hAnsi="Times New Roman" w:cs="Times New Roman"/>
          <w:color w:val="000000"/>
          <w:sz w:val="24"/>
          <w:szCs w:val="24"/>
          <w:shd w:val="clear" w:color="auto" w:fill="FFFFFF"/>
        </w:rPr>
        <w:t>4</w:t>
      </w:r>
      <w:r w:rsidRPr="00012D7C">
        <w:rPr>
          <w:rFonts w:ascii="Times New Roman" w:eastAsia="Times New Roman" w:hAnsi="Times New Roman" w:cs="Times New Roman"/>
          <w:color w:val="000000"/>
          <w:sz w:val="24"/>
          <w:szCs w:val="24"/>
          <w:shd w:val="clear" w:color="auto" w:fill="FFFFFF"/>
        </w:rPr>
        <w:t xml:space="preserve"> / 2015</w:t>
      </w:r>
    </w:p>
    <w:p w:rsidR="00012D7C" w:rsidRPr="00012D7C" w:rsidRDefault="00012D7C" w:rsidP="00012D7C">
      <w:pPr>
        <w:pStyle w:val="ListParagraph"/>
        <w:numPr>
          <w:ilvl w:val="0"/>
          <w:numId w:val="8"/>
        </w:numPr>
        <w:tabs>
          <w:tab w:val="left" w:pos="4680"/>
        </w:tabs>
        <w:autoSpaceDE w:val="0"/>
        <w:autoSpaceDN w:val="0"/>
        <w:spacing w:before="120" w:after="240" w:line="240" w:lineRule="auto"/>
        <w:ind w:left="360"/>
        <w:rPr>
          <w:rFonts w:ascii="Times New Roman" w:eastAsia="Times New Roman" w:hAnsi="Times New Roman" w:cs="Times New Roman"/>
          <w:color w:val="000000"/>
          <w:sz w:val="24"/>
          <w:szCs w:val="24"/>
          <w:shd w:val="clear" w:color="auto" w:fill="FFFFFF"/>
        </w:rPr>
      </w:pPr>
      <w:r w:rsidRPr="00012D7C">
        <w:rPr>
          <w:rFonts w:ascii="Times New Roman" w:eastAsia="Times New Roman" w:hAnsi="Times New Roman" w:cs="Times New Roman"/>
          <w:color w:val="000000"/>
          <w:sz w:val="24"/>
          <w:szCs w:val="24"/>
          <w:shd w:val="clear" w:color="auto" w:fill="FFFFFF"/>
        </w:rPr>
        <w:t xml:space="preserve">Thông báo chấp nhận bài: </w:t>
      </w:r>
      <w:r w:rsidRPr="00424D0A">
        <w:rPr>
          <w:rFonts w:ascii="Times New Roman" w:eastAsia="Times New Roman" w:hAnsi="Times New Roman" w:cs="Times New Roman"/>
          <w:color w:val="000000"/>
          <w:sz w:val="24"/>
          <w:szCs w:val="24"/>
          <w:shd w:val="clear" w:color="auto" w:fill="FFFFFF"/>
        </w:rPr>
        <w:tab/>
      </w:r>
      <w:r w:rsidR="001C7398">
        <w:rPr>
          <w:rFonts w:ascii="Times New Roman" w:eastAsia="Times New Roman" w:hAnsi="Times New Roman" w:cs="Times New Roman"/>
          <w:color w:val="000000"/>
          <w:sz w:val="24"/>
          <w:szCs w:val="24"/>
          <w:shd w:val="clear" w:color="auto" w:fill="FFFFFF"/>
        </w:rPr>
        <w:t>01</w:t>
      </w:r>
      <w:r w:rsidRPr="00012D7C">
        <w:rPr>
          <w:rFonts w:ascii="Times New Roman" w:eastAsia="Times New Roman" w:hAnsi="Times New Roman" w:cs="Times New Roman"/>
          <w:color w:val="000000"/>
          <w:sz w:val="24"/>
          <w:szCs w:val="24"/>
          <w:shd w:val="clear" w:color="auto" w:fill="FFFFFF"/>
        </w:rPr>
        <w:t xml:space="preserve"> / </w:t>
      </w:r>
      <w:r w:rsidR="001C7398">
        <w:rPr>
          <w:rFonts w:ascii="Times New Roman" w:eastAsia="Times New Roman" w:hAnsi="Times New Roman" w:cs="Times New Roman"/>
          <w:color w:val="000000"/>
          <w:sz w:val="24"/>
          <w:szCs w:val="24"/>
          <w:shd w:val="clear" w:color="auto" w:fill="FFFFFF"/>
        </w:rPr>
        <w:t>05</w:t>
      </w:r>
      <w:r w:rsidRPr="00012D7C">
        <w:rPr>
          <w:rFonts w:ascii="Times New Roman" w:eastAsia="Times New Roman" w:hAnsi="Times New Roman" w:cs="Times New Roman"/>
          <w:color w:val="000000"/>
          <w:sz w:val="24"/>
          <w:szCs w:val="24"/>
          <w:shd w:val="clear" w:color="auto" w:fill="FFFFFF"/>
        </w:rPr>
        <w:t xml:space="preserve"> / 2015</w:t>
      </w:r>
    </w:p>
    <w:p w:rsidR="00012D7C" w:rsidRPr="00012D7C" w:rsidRDefault="00012D7C" w:rsidP="00012D7C">
      <w:pPr>
        <w:pStyle w:val="ListParagraph"/>
        <w:numPr>
          <w:ilvl w:val="0"/>
          <w:numId w:val="8"/>
        </w:numPr>
        <w:tabs>
          <w:tab w:val="left" w:pos="4680"/>
        </w:tabs>
        <w:autoSpaceDE w:val="0"/>
        <w:autoSpaceDN w:val="0"/>
        <w:spacing w:before="120" w:after="240" w:line="240" w:lineRule="auto"/>
        <w:ind w:left="360"/>
        <w:rPr>
          <w:rFonts w:ascii="Times New Roman" w:eastAsia="Times New Roman" w:hAnsi="Times New Roman" w:cs="Times New Roman"/>
          <w:color w:val="000000"/>
          <w:sz w:val="24"/>
          <w:szCs w:val="24"/>
          <w:shd w:val="clear" w:color="auto" w:fill="FFFFFF"/>
        </w:rPr>
      </w:pPr>
      <w:r w:rsidRPr="00012D7C">
        <w:rPr>
          <w:rFonts w:ascii="Times New Roman" w:eastAsia="Times New Roman" w:hAnsi="Times New Roman" w:cs="Times New Roman"/>
          <w:color w:val="000000"/>
          <w:sz w:val="24"/>
          <w:szCs w:val="24"/>
          <w:shd w:val="clear" w:color="auto" w:fill="FFFFFF"/>
        </w:rPr>
        <w:t xml:space="preserve">US$ 300 cho người đăng ký sớm, hạn chót: </w:t>
      </w:r>
      <w:r w:rsidRPr="00424D0A">
        <w:rPr>
          <w:rFonts w:ascii="Times New Roman" w:eastAsia="Times New Roman" w:hAnsi="Times New Roman" w:cs="Times New Roman"/>
          <w:color w:val="000000"/>
          <w:sz w:val="24"/>
          <w:szCs w:val="24"/>
          <w:shd w:val="clear" w:color="auto" w:fill="FFFFFF"/>
        </w:rPr>
        <w:tab/>
      </w:r>
      <w:r w:rsidR="001C7398">
        <w:rPr>
          <w:rFonts w:ascii="Times New Roman" w:eastAsia="Times New Roman" w:hAnsi="Times New Roman" w:cs="Times New Roman"/>
          <w:color w:val="000000"/>
          <w:sz w:val="24"/>
          <w:szCs w:val="24"/>
          <w:shd w:val="clear" w:color="auto" w:fill="FFFFFF"/>
        </w:rPr>
        <w:t>15</w:t>
      </w:r>
      <w:r w:rsidRPr="00012D7C">
        <w:rPr>
          <w:rFonts w:ascii="Times New Roman" w:eastAsia="Times New Roman" w:hAnsi="Times New Roman" w:cs="Times New Roman"/>
          <w:color w:val="000000"/>
          <w:sz w:val="24"/>
          <w:szCs w:val="24"/>
          <w:shd w:val="clear" w:color="auto" w:fill="FFFFFF"/>
        </w:rPr>
        <w:t xml:space="preserve"> / 0</w:t>
      </w:r>
      <w:r w:rsidR="00B10736">
        <w:rPr>
          <w:rFonts w:ascii="Times New Roman" w:eastAsia="Times New Roman" w:hAnsi="Times New Roman" w:cs="Times New Roman"/>
          <w:color w:val="000000"/>
          <w:sz w:val="24"/>
          <w:szCs w:val="24"/>
          <w:shd w:val="clear" w:color="auto" w:fill="FFFFFF"/>
        </w:rPr>
        <w:t>5</w:t>
      </w:r>
      <w:r w:rsidRPr="00012D7C">
        <w:rPr>
          <w:rFonts w:ascii="Times New Roman" w:eastAsia="Times New Roman" w:hAnsi="Times New Roman" w:cs="Times New Roman"/>
          <w:color w:val="000000"/>
          <w:sz w:val="24"/>
          <w:szCs w:val="24"/>
          <w:shd w:val="clear" w:color="auto" w:fill="FFFFFF"/>
        </w:rPr>
        <w:t xml:space="preserve"> / 2015</w:t>
      </w:r>
    </w:p>
    <w:p w:rsidR="00012D7C" w:rsidRPr="00012D7C" w:rsidRDefault="00012D7C" w:rsidP="00012D7C">
      <w:pPr>
        <w:pStyle w:val="ListParagraph"/>
        <w:numPr>
          <w:ilvl w:val="0"/>
          <w:numId w:val="8"/>
        </w:numPr>
        <w:tabs>
          <w:tab w:val="left" w:pos="4680"/>
        </w:tabs>
        <w:autoSpaceDE w:val="0"/>
        <w:autoSpaceDN w:val="0"/>
        <w:spacing w:before="120" w:after="240" w:line="240" w:lineRule="auto"/>
        <w:ind w:left="360"/>
        <w:rPr>
          <w:rFonts w:ascii="Times New Roman" w:eastAsia="Times New Roman" w:hAnsi="Times New Roman" w:cs="Times New Roman"/>
          <w:color w:val="000000"/>
          <w:sz w:val="24"/>
          <w:szCs w:val="24"/>
          <w:shd w:val="clear" w:color="auto" w:fill="FFFFFF"/>
        </w:rPr>
      </w:pPr>
      <w:r w:rsidRPr="00012D7C">
        <w:rPr>
          <w:rFonts w:ascii="Times New Roman" w:eastAsia="Times New Roman" w:hAnsi="Times New Roman" w:cs="Times New Roman"/>
          <w:color w:val="000000"/>
          <w:sz w:val="24"/>
          <w:szCs w:val="24"/>
          <w:shd w:val="clear" w:color="auto" w:fill="FFFFFF"/>
        </w:rPr>
        <w:t xml:space="preserve">US$ 400 cho người đăng ký sau, hạn chót: </w:t>
      </w:r>
      <w:r w:rsidRPr="00424D0A">
        <w:rPr>
          <w:rFonts w:ascii="Times New Roman" w:eastAsia="Times New Roman" w:hAnsi="Times New Roman" w:cs="Times New Roman"/>
          <w:color w:val="000000"/>
          <w:sz w:val="24"/>
          <w:szCs w:val="24"/>
          <w:shd w:val="clear" w:color="auto" w:fill="FFFFFF"/>
        </w:rPr>
        <w:tab/>
      </w:r>
      <w:r w:rsidR="001C7398">
        <w:rPr>
          <w:rFonts w:ascii="Times New Roman" w:eastAsia="Times New Roman" w:hAnsi="Times New Roman" w:cs="Times New Roman"/>
          <w:color w:val="000000"/>
          <w:sz w:val="24"/>
          <w:szCs w:val="24"/>
          <w:shd w:val="clear" w:color="auto" w:fill="FFFFFF"/>
        </w:rPr>
        <w:t>15</w:t>
      </w:r>
      <w:bookmarkStart w:id="0" w:name="_GoBack"/>
      <w:bookmarkEnd w:id="0"/>
      <w:r w:rsidRPr="00012D7C">
        <w:rPr>
          <w:rFonts w:ascii="Times New Roman" w:eastAsia="Times New Roman" w:hAnsi="Times New Roman" w:cs="Times New Roman"/>
          <w:color w:val="000000"/>
          <w:sz w:val="24"/>
          <w:szCs w:val="24"/>
          <w:shd w:val="clear" w:color="auto" w:fill="FFFFFF"/>
        </w:rPr>
        <w:t xml:space="preserve"> / 0</w:t>
      </w:r>
      <w:r w:rsidR="00B10736">
        <w:rPr>
          <w:rFonts w:ascii="Times New Roman" w:eastAsia="Times New Roman" w:hAnsi="Times New Roman" w:cs="Times New Roman"/>
          <w:color w:val="000000"/>
          <w:sz w:val="24"/>
          <w:szCs w:val="24"/>
          <w:shd w:val="clear" w:color="auto" w:fill="FFFFFF"/>
        </w:rPr>
        <w:t>6</w:t>
      </w:r>
      <w:r w:rsidRPr="00012D7C">
        <w:rPr>
          <w:rFonts w:ascii="Times New Roman" w:eastAsia="Times New Roman" w:hAnsi="Times New Roman" w:cs="Times New Roman"/>
          <w:color w:val="000000"/>
          <w:sz w:val="24"/>
          <w:szCs w:val="24"/>
          <w:shd w:val="clear" w:color="auto" w:fill="FFFFFF"/>
        </w:rPr>
        <w:t xml:space="preserve"> / 2015</w:t>
      </w:r>
    </w:p>
    <w:p w:rsidR="00012D7C" w:rsidRPr="00424D0A" w:rsidRDefault="00012D7C" w:rsidP="00012D7C">
      <w:pPr>
        <w:pStyle w:val="ListParagraph"/>
        <w:numPr>
          <w:ilvl w:val="0"/>
          <w:numId w:val="8"/>
        </w:numPr>
        <w:tabs>
          <w:tab w:val="left" w:pos="4680"/>
        </w:tabs>
        <w:autoSpaceDE w:val="0"/>
        <w:autoSpaceDN w:val="0"/>
        <w:spacing w:before="120" w:after="240" w:line="240" w:lineRule="auto"/>
        <w:ind w:left="360"/>
        <w:rPr>
          <w:rFonts w:ascii="Times New Roman" w:eastAsia="Times New Roman" w:hAnsi="Times New Roman" w:cs="Times New Roman"/>
          <w:color w:val="000000"/>
          <w:sz w:val="24"/>
          <w:szCs w:val="24"/>
          <w:shd w:val="clear" w:color="auto" w:fill="FFFFFF"/>
        </w:rPr>
      </w:pPr>
      <w:r w:rsidRPr="00424D0A">
        <w:rPr>
          <w:rFonts w:ascii="Times New Roman" w:eastAsia="Times New Roman" w:hAnsi="Times New Roman" w:cs="Times New Roman"/>
          <w:color w:val="000000"/>
          <w:sz w:val="24"/>
          <w:szCs w:val="24"/>
          <w:shd w:val="clear" w:color="auto" w:fill="FFFFFF"/>
        </w:rPr>
        <w:t xml:space="preserve">Thời gian hội nghị: </w:t>
      </w:r>
      <w:r w:rsidRPr="00424D0A">
        <w:rPr>
          <w:rFonts w:ascii="Times New Roman" w:eastAsia="Times New Roman" w:hAnsi="Times New Roman" w:cs="Times New Roman"/>
          <w:color w:val="000000"/>
          <w:sz w:val="24"/>
          <w:szCs w:val="24"/>
          <w:shd w:val="clear" w:color="auto" w:fill="FFFFFF"/>
        </w:rPr>
        <w:tab/>
        <w:t>16 - 17 tháng 07 năm 2015</w:t>
      </w:r>
    </w:p>
    <w:p w:rsidR="00F93BA2" w:rsidRDefault="00F93BA2">
      <w:pPr>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br w:type="page"/>
      </w:r>
    </w:p>
    <w:p w:rsidR="00424D0A" w:rsidRPr="00424D0A" w:rsidRDefault="00424D0A" w:rsidP="00424D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424D0A">
        <w:rPr>
          <w:rFonts w:ascii="Times New Roman" w:eastAsia="Times New Roman" w:hAnsi="Times New Roman" w:cs="Times New Roman"/>
          <w:b/>
          <w:color w:val="548DD4" w:themeColor="text2" w:themeTint="99"/>
          <w:sz w:val="24"/>
          <w:szCs w:val="24"/>
        </w:rPr>
        <w:lastRenderedPageBreak/>
        <w:t>Thông tin hội nghị:</w:t>
      </w:r>
    </w:p>
    <w:p w:rsidR="00424D0A" w:rsidRPr="00424D0A" w:rsidRDefault="00424D0A" w:rsidP="00424D0A">
      <w:pPr>
        <w:spacing w:after="0" w:line="240" w:lineRule="auto"/>
        <w:ind w:right="-180"/>
        <w:jc w:val="both"/>
        <w:rPr>
          <w:rFonts w:ascii="Times New Roman" w:eastAsia="Times New Roman" w:hAnsi="Times New Roman" w:cs="Times New Roman"/>
          <w:b/>
          <w:sz w:val="24"/>
          <w:szCs w:val="24"/>
        </w:rPr>
      </w:pPr>
    </w:p>
    <w:p w:rsidR="00424D0A" w:rsidRPr="00424D0A" w:rsidRDefault="00424D0A" w:rsidP="00424D0A">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Ngày và giờ:</w:t>
      </w: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 xml:space="preserve">Thứ năm 16/07/2015       </w:t>
      </w:r>
      <w:r w:rsidRPr="00424D0A">
        <w:rPr>
          <w:rFonts w:ascii="Times New Roman" w:eastAsia="Times New Roman" w:hAnsi="Times New Roman" w:cs="Times New Roman"/>
          <w:sz w:val="24"/>
          <w:szCs w:val="24"/>
        </w:rPr>
        <w:tab/>
      </w:r>
      <w:smartTag w:uri="urn:schemas-microsoft-com:office:smarttags" w:element="time">
        <w:smartTagPr>
          <w:attr w:name="Hour" w:val="9"/>
          <w:attr w:name="Minute" w:val="0"/>
        </w:smartTagPr>
        <w:r w:rsidRPr="00424D0A">
          <w:rPr>
            <w:rFonts w:ascii="Times New Roman" w:eastAsia="Times New Roman" w:hAnsi="Times New Roman" w:cs="Times New Roman"/>
            <w:sz w:val="24"/>
            <w:szCs w:val="24"/>
          </w:rPr>
          <w:t>9:00 – 17:00</w:t>
        </w:r>
      </w:smartTag>
    </w:p>
    <w:p w:rsidR="00424D0A" w:rsidRPr="00424D0A" w:rsidRDefault="00424D0A" w:rsidP="00424D0A">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Thứ sáu   17/07/2015</w:t>
      </w:r>
      <w:r w:rsidRPr="00424D0A">
        <w:rPr>
          <w:rFonts w:ascii="Times New Roman" w:eastAsia="Times New Roman" w:hAnsi="Times New Roman" w:cs="Times New Roman"/>
          <w:sz w:val="24"/>
          <w:szCs w:val="24"/>
        </w:rPr>
        <w:tab/>
      </w:r>
      <w:smartTag w:uri="urn:schemas-microsoft-com:office:smarttags" w:element="time">
        <w:smartTagPr>
          <w:attr w:name="Hour" w:val="9"/>
          <w:attr w:name="Minute" w:val="0"/>
        </w:smartTagPr>
        <w:r w:rsidRPr="00424D0A">
          <w:rPr>
            <w:rFonts w:ascii="Times New Roman" w:eastAsia="Times New Roman" w:hAnsi="Times New Roman" w:cs="Times New Roman"/>
            <w:sz w:val="24"/>
            <w:szCs w:val="24"/>
          </w:rPr>
          <w:t>9:00 – 17:00</w:t>
        </w:r>
      </w:smartTag>
    </w:p>
    <w:p w:rsidR="00424D0A" w:rsidRPr="00424D0A" w:rsidRDefault="00424D0A" w:rsidP="00424D0A">
      <w:pPr>
        <w:tabs>
          <w:tab w:val="left" w:pos="3420"/>
        </w:tabs>
        <w:spacing w:after="0" w:line="240" w:lineRule="auto"/>
        <w:ind w:left="720" w:right="-180"/>
        <w:jc w:val="both"/>
        <w:rPr>
          <w:rFonts w:ascii="Times New Roman" w:eastAsia="Times New Roman" w:hAnsi="Times New Roman" w:cs="Times New Roman"/>
          <w:sz w:val="24"/>
          <w:szCs w:val="24"/>
        </w:rPr>
      </w:pPr>
    </w:p>
    <w:p w:rsidR="00424D0A" w:rsidRPr="00424D0A" w:rsidRDefault="00424D0A" w:rsidP="00424D0A">
      <w:pPr>
        <w:tabs>
          <w:tab w:val="left" w:pos="3060"/>
        </w:tabs>
        <w:spacing w:after="0" w:line="240" w:lineRule="auto"/>
        <w:ind w:left="3060" w:right="-180" w:hanging="2700"/>
        <w:jc w:val="both"/>
        <w:rPr>
          <w:rFonts w:ascii="Times New Roman" w:eastAsia="Times New Roman" w:hAnsi="Times New Roman" w:cs="Times New Roman"/>
          <w:b/>
          <w:i/>
          <w:sz w:val="24"/>
          <w:szCs w:val="24"/>
        </w:rPr>
      </w:pPr>
      <w:r w:rsidRPr="00424D0A">
        <w:rPr>
          <w:rFonts w:ascii="Times New Roman" w:eastAsia="Times New Roman" w:hAnsi="Times New Roman" w:cs="Times New Roman"/>
          <w:b/>
          <w:i/>
          <w:sz w:val="24"/>
          <w:szCs w:val="24"/>
        </w:rPr>
        <w:t>Địa điểm:</w:t>
      </w: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Trường Đại Học Công Nghệ Sài Gòn, Tp.HCM, Việt Nam.</w:t>
      </w:r>
      <w:r w:rsidRPr="00424D0A">
        <w:rPr>
          <w:rFonts w:ascii="Times New Roman" w:eastAsia="Times New Roman" w:hAnsi="Times New Roman" w:cs="Times New Roman"/>
          <w:b/>
          <w:i/>
          <w:sz w:val="24"/>
          <w:szCs w:val="24"/>
        </w:rPr>
        <w:t xml:space="preserve"> </w:t>
      </w:r>
    </w:p>
    <w:p w:rsidR="00424D0A" w:rsidRPr="00424D0A" w:rsidRDefault="00424D0A" w:rsidP="00424D0A">
      <w:pPr>
        <w:tabs>
          <w:tab w:val="left" w:pos="2880"/>
        </w:tabs>
        <w:spacing w:after="0" w:line="240" w:lineRule="auto"/>
        <w:ind w:left="360" w:right="-180"/>
        <w:jc w:val="both"/>
        <w:rPr>
          <w:rFonts w:ascii="Times New Roman" w:eastAsia="Times New Roman" w:hAnsi="Times New Roman" w:cs="Times New Roman"/>
          <w:b/>
          <w:i/>
          <w:sz w:val="24"/>
          <w:szCs w:val="24"/>
        </w:rPr>
      </w:pPr>
    </w:p>
    <w:p w:rsidR="00424D0A" w:rsidRPr="00424D0A" w:rsidRDefault="00424D0A" w:rsidP="00424D0A">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Thành phần tham dự:</w:t>
      </w: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Chúng tôi đang dự định, ở mức tối thiểu, 200 người tham gia trong Hội nghị kéo dài hai ngày. Trong số những người tham gia, hơn 100 giáo sư và doanh nhân nước ngoài dự kiến ​​sẽ đến từ các tổ chức nước ngoài, 50 đại diện của các nhóm nổi tiếng, các doanh nghiệp trong khu vực châu Á, khu vực Thái Bình Dương sẽ được mời. Lời mời cũng sẽ bao gồm 50 giáo sư/nhà nghiên cứu Việt Nam và các tổ chức tài chính/ngân hàng và các doanh nghiệp Việt Nam.</w:t>
      </w:r>
    </w:p>
    <w:p w:rsidR="00424D0A" w:rsidRPr="00424D0A" w:rsidRDefault="00424D0A" w:rsidP="00424D0A">
      <w:pPr>
        <w:tabs>
          <w:tab w:val="left" w:pos="3420"/>
        </w:tabs>
        <w:spacing w:after="0" w:line="240" w:lineRule="auto"/>
        <w:ind w:left="2880" w:right="-180" w:hanging="2160"/>
        <w:jc w:val="both"/>
        <w:rPr>
          <w:rFonts w:ascii="Times New Roman" w:eastAsia="Times New Roman" w:hAnsi="Times New Roman" w:cs="Times New Roman"/>
          <w:sz w:val="24"/>
          <w:szCs w:val="24"/>
        </w:rPr>
      </w:pPr>
    </w:p>
    <w:p w:rsidR="00424D0A" w:rsidRPr="00424D0A" w:rsidRDefault="00424D0A" w:rsidP="00F93BA2">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Tham quan văn hóa:</w:t>
      </w: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 xml:space="preserve">Tour du lịch đồng bằng sông Cửu Long, hoặc Hội An (một thị trấn cổ xưa được thành lập từ thế kỷ 16) sẽ được tổ chức bởi các các công ty du lịch địa phương </w:t>
      </w:r>
      <w:proofErr w:type="gramStart"/>
      <w:r w:rsidRPr="00424D0A">
        <w:rPr>
          <w:rFonts w:ascii="Times New Roman" w:eastAsia="Times New Roman" w:hAnsi="Times New Roman" w:cs="Times New Roman"/>
          <w:sz w:val="24"/>
          <w:szCs w:val="24"/>
        </w:rPr>
        <w:t>theo</w:t>
      </w:r>
      <w:proofErr w:type="gramEnd"/>
      <w:r>
        <w:rPr>
          <w:rFonts w:ascii="Times New Roman" w:eastAsia="Times New Roman" w:hAnsi="Times New Roman" w:cs="Times New Roman"/>
          <w:sz w:val="24"/>
          <w:szCs w:val="24"/>
        </w:rPr>
        <w:t xml:space="preserve"> </w:t>
      </w:r>
      <w:r w:rsidRPr="00424D0A">
        <w:rPr>
          <w:rFonts w:ascii="Times New Roman" w:eastAsia="Times New Roman" w:hAnsi="Times New Roman" w:cs="Times New Roman"/>
          <w:sz w:val="24"/>
          <w:szCs w:val="24"/>
        </w:rPr>
        <w:t>yêu cầu riêng của khách tham dự hội nghị.</w:t>
      </w:r>
    </w:p>
    <w:p w:rsidR="00424D0A" w:rsidRPr="00424D0A" w:rsidRDefault="00424D0A" w:rsidP="00424D0A">
      <w:pPr>
        <w:tabs>
          <w:tab w:val="left" w:pos="3420"/>
        </w:tabs>
        <w:spacing w:after="0" w:line="240" w:lineRule="auto"/>
        <w:ind w:left="2880" w:right="-180" w:hanging="2160"/>
        <w:jc w:val="both"/>
        <w:rPr>
          <w:rFonts w:ascii="Times New Roman" w:eastAsia="Times New Roman" w:hAnsi="Times New Roman" w:cs="Times New Roman"/>
          <w:sz w:val="24"/>
          <w:szCs w:val="24"/>
        </w:rPr>
      </w:pPr>
    </w:p>
    <w:p w:rsidR="00424D0A" w:rsidRPr="00424D0A" w:rsidRDefault="00424D0A" w:rsidP="00F93BA2">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Tham quan công nghiệp:</w:t>
      </w:r>
      <w:r w:rsidRPr="00424D0A">
        <w:rPr>
          <w:rFonts w:ascii="Times New Roman" w:eastAsia="Times New Roman" w:hAnsi="Times New Roman" w:cs="Times New Roman"/>
          <w:sz w:val="24"/>
          <w:szCs w:val="24"/>
        </w:rPr>
        <w:tab/>
        <w:t>Tham quan một số tổ chức xã hội chuyên nghiệp, các khu công nghiệp hoặc một số công ty ở gần Tp.HCM.</w:t>
      </w:r>
    </w:p>
    <w:p w:rsidR="00424D0A" w:rsidRPr="00424D0A" w:rsidRDefault="00424D0A" w:rsidP="00424D0A">
      <w:pPr>
        <w:tabs>
          <w:tab w:val="left" w:pos="3420"/>
        </w:tabs>
        <w:spacing w:after="0" w:line="240" w:lineRule="auto"/>
        <w:ind w:left="3420" w:right="-180" w:hanging="2700"/>
        <w:jc w:val="both"/>
        <w:rPr>
          <w:rFonts w:ascii="Times New Roman" w:eastAsia="Times New Roman" w:hAnsi="Times New Roman" w:cs="Times New Roman"/>
          <w:sz w:val="24"/>
          <w:szCs w:val="24"/>
        </w:rPr>
      </w:pPr>
    </w:p>
    <w:p w:rsidR="00424D0A" w:rsidRPr="00424D0A" w:rsidRDefault="00424D0A" w:rsidP="00F93BA2">
      <w:pPr>
        <w:tabs>
          <w:tab w:val="left" w:pos="3060"/>
        </w:tabs>
        <w:spacing w:after="0" w:line="240" w:lineRule="auto"/>
        <w:ind w:left="306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Tham quan học thuật:</w:t>
      </w: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Tham quan một số Trường Quản Trị Kinh Doanh/Kinh Tế ở Tp.HCM và các vùng lân cận.</w:t>
      </w:r>
    </w:p>
    <w:p w:rsidR="00424D0A" w:rsidRPr="00424D0A" w:rsidRDefault="00424D0A" w:rsidP="00424D0A">
      <w:pPr>
        <w:tabs>
          <w:tab w:val="left" w:pos="3420"/>
        </w:tabs>
        <w:spacing w:after="0" w:line="240" w:lineRule="auto"/>
        <w:ind w:left="3420" w:right="-180" w:hanging="2700"/>
        <w:jc w:val="both"/>
        <w:rPr>
          <w:rFonts w:ascii="Times New Roman" w:eastAsia="Times New Roman" w:hAnsi="Times New Roman" w:cs="Times New Roman"/>
          <w:sz w:val="24"/>
          <w:szCs w:val="24"/>
        </w:rPr>
      </w:pPr>
      <w:r w:rsidRPr="00424D0A">
        <w:rPr>
          <w:rFonts w:ascii="Times New Roman" w:eastAsia="Times New Roman" w:hAnsi="Times New Roman" w:cs="Times New Roman"/>
          <w:b/>
          <w:i/>
          <w:sz w:val="24"/>
          <w:szCs w:val="24"/>
        </w:rPr>
        <w:tab/>
      </w:r>
      <w:r w:rsidRPr="00424D0A">
        <w:rPr>
          <w:rFonts w:ascii="Times New Roman" w:eastAsia="Times New Roman" w:hAnsi="Times New Roman" w:cs="Times New Roman"/>
          <w:sz w:val="24"/>
          <w:szCs w:val="24"/>
        </w:rPr>
        <w:t xml:space="preserve"> </w:t>
      </w:r>
    </w:p>
    <w:p w:rsidR="00424D0A" w:rsidRDefault="00424D0A">
      <w:pPr>
        <w:rPr>
          <w:rFonts w:ascii="Times New Roman" w:hAnsi="Times New Roman" w:cs="Times New Roman"/>
          <w:b/>
        </w:rPr>
      </w:pPr>
    </w:p>
    <w:p w:rsidR="00F13A98" w:rsidRDefault="00F13A98">
      <w:pPr>
        <w:rPr>
          <w:rFonts w:ascii="Times New Roman" w:hAnsi="Times New Roman" w:cs="Times New Roman"/>
          <w:b/>
        </w:rPr>
      </w:pPr>
      <w:r>
        <w:rPr>
          <w:rFonts w:ascii="Times New Roman" w:hAnsi="Times New Roman" w:cs="Times New Roman"/>
          <w:b/>
        </w:rPr>
        <w:br w:type="page"/>
      </w:r>
    </w:p>
    <w:p w:rsidR="00A81666" w:rsidRPr="00F13A98" w:rsidRDefault="00F93BA2" w:rsidP="00F13A98">
      <w:pPr>
        <w:spacing w:after="120" w:line="240" w:lineRule="auto"/>
        <w:ind w:left="360" w:right="-187" w:hanging="360"/>
        <w:jc w:val="both"/>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lastRenderedPageBreak/>
        <w:t>Lịch sử của hội nghị</w:t>
      </w:r>
      <w:r w:rsidR="00A81666" w:rsidRPr="00F13A98">
        <w:rPr>
          <w:rFonts w:ascii="Times New Roman" w:eastAsia="Times New Roman" w:hAnsi="Times New Roman" w:cs="Times New Roman"/>
          <w:b/>
          <w:color w:val="548DD4" w:themeColor="text2" w:themeTint="99"/>
          <w:sz w:val="24"/>
          <w:szCs w:val="24"/>
        </w:rPr>
        <w:t>:</w:t>
      </w:r>
    </w:p>
    <w:tbl>
      <w:tblPr>
        <w:tblW w:w="933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511"/>
        <w:gridCol w:w="5870"/>
      </w:tblGrid>
      <w:tr w:rsidR="00A81666" w:rsidRPr="00A81666" w:rsidTr="00601B57">
        <w:trPr>
          <w:trHeight w:val="49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F93BA2" w:rsidP="00FF36D5">
            <w:pPr>
              <w:widowControl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rPr>
              <w:t>Năm</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F93BA2" w:rsidP="00F93BA2">
            <w:pPr>
              <w:widowControl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Địa điểm</w:t>
            </w:r>
            <w:r w:rsidR="00A81666" w:rsidRPr="00A8166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Quốc gia</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F93BA2" w:rsidP="00FF36D5">
            <w:pPr>
              <w:widowControl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Đơn vị tổ chức</w:t>
            </w:r>
          </w:p>
        </w:tc>
      </w:tr>
      <w:tr w:rsidR="00A81666" w:rsidRPr="00A81666" w:rsidTr="00601B57">
        <w:trPr>
          <w:trHeight w:val="46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1993</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1994</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Hong Kong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Hong Kong Chinese University, Hong Kong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1995</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Taiwan Institute of Economic Research,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1996</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1997</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Singapore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Nanyang Technological University, Singapore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1998</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Hong Kong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Hong Kong Polytechnic University, Hong Kong </w:t>
            </w:r>
          </w:p>
        </w:tc>
      </w:tr>
      <w:tr w:rsidR="00A81666" w:rsidRPr="00A81666" w:rsidTr="00601B57">
        <w:trPr>
          <w:trHeight w:val="46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1999</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National Taiwan University,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2000</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Thailand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Chulalongkorn University, Bangkok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2001</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2002</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Singapore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Nanyang Technological University, Singapore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2003</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National Chiao Tung University, Hsinchu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2004</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Thailand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The Consortium of Thai Universities, Bangkok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2005</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2006</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Foundation of Pacific Basin Financial </w:t>
            </w:r>
            <w:r w:rsidRPr="00FF36D5">
              <w:rPr>
                <w:rFonts w:ascii="Times New Roman" w:eastAsia="Times New Roman" w:hAnsi="Times New Roman" w:cs="Times New Roman"/>
              </w:rPr>
              <w:t>R</w:t>
            </w:r>
            <w:r w:rsidRPr="00A81666">
              <w:rPr>
                <w:rFonts w:ascii="Times New Roman" w:eastAsia="Times New Roman" w:hAnsi="Times New Roman" w:cs="Times New Roman"/>
              </w:rPr>
              <w:t xml:space="preserve">esearch and  Development,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2007</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Vietnam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Ho Chi Minh City University of Technology, Vietnam</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2008</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Australia</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Queensland University of Technology, Brisbane, Queensland, Australia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2009</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Thailand</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University of the Thai Chamber of Commerce, Bangkok, Thailand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2010</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China</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Graduate University of Chinese Academy of Sciences, Beijing, China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2011</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Taiwan</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Foundation of Pacific Basin Financial Research and Development, Taiwan &amp; National Chiao Tung University, Taiwan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2012</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Rutgers University, New Jersey</w:t>
            </w:r>
          </w:p>
        </w:tc>
      </w:tr>
      <w:tr w:rsidR="00FF36D5"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2013</w:t>
            </w:r>
          </w:p>
        </w:tc>
        <w:tc>
          <w:tcPr>
            <w:tcW w:w="2511"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Australia</w:t>
            </w:r>
          </w:p>
        </w:tc>
        <w:tc>
          <w:tcPr>
            <w:tcW w:w="5870"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Deakin University, Melbourne, Victoria, Australia </w:t>
            </w:r>
          </w:p>
        </w:tc>
      </w:tr>
      <w:tr w:rsidR="00FF36D5"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2014</w:t>
            </w:r>
          </w:p>
        </w:tc>
        <w:tc>
          <w:tcPr>
            <w:tcW w:w="2511"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Japan</w:t>
            </w:r>
          </w:p>
        </w:tc>
        <w:tc>
          <w:tcPr>
            <w:tcW w:w="5870"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Aichi University, Nagoya, Japan</w:t>
            </w:r>
          </w:p>
        </w:tc>
      </w:tr>
    </w:tbl>
    <w:p w:rsidR="00A81666" w:rsidRPr="00FF36D5" w:rsidRDefault="00A81666" w:rsidP="00A81666">
      <w:pPr>
        <w:rPr>
          <w:rFonts w:ascii="Times New Roman" w:hAnsi="Times New Roman" w:cs="Times New Roman"/>
        </w:rPr>
      </w:pPr>
    </w:p>
    <w:sectPr w:rsidR="00A81666" w:rsidRPr="00FF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E77"/>
    <w:multiLevelType w:val="hybridMultilevel"/>
    <w:tmpl w:val="CEAAFF2A"/>
    <w:lvl w:ilvl="0" w:tplc="9416B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1DDA"/>
    <w:multiLevelType w:val="hybridMultilevel"/>
    <w:tmpl w:val="1960BBA4"/>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047699D"/>
    <w:multiLevelType w:val="hybridMultilevel"/>
    <w:tmpl w:val="D0D8AE30"/>
    <w:lvl w:ilvl="0" w:tplc="1494EC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433737"/>
    <w:multiLevelType w:val="hybridMultilevel"/>
    <w:tmpl w:val="0FF44818"/>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53C779D"/>
    <w:multiLevelType w:val="hybridMultilevel"/>
    <w:tmpl w:val="320659A4"/>
    <w:lvl w:ilvl="0" w:tplc="1494EC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BF5789"/>
    <w:multiLevelType w:val="hybridMultilevel"/>
    <w:tmpl w:val="DCBCCC18"/>
    <w:lvl w:ilvl="0" w:tplc="9416B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9D56AA"/>
    <w:multiLevelType w:val="hybridMultilevel"/>
    <w:tmpl w:val="F1F027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E2563A"/>
    <w:multiLevelType w:val="hybridMultilevel"/>
    <w:tmpl w:val="495251B0"/>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F2B5E28"/>
    <w:multiLevelType w:val="hybridMultilevel"/>
    <w:tmpl w:val="C79C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66"/>
    <w:rsid w:val="00012D7C"/>
    <w:rsid w:val="000E0CE0"/>
    <w:rsid w:val="000F6B63"/>
    <w:rsid w:val="00151012"/>
    <w:rsid w:val="0017135A"/>
    <w:rsid w:val="001715B6"/>
    <w:rsid w:val="00196930"/>
    <w:rsid w:val="001A3762"/>
    <w:rsid w:val="001B57A5"/>
    <w:rsid w:val="001C7398"/>
    <w:rsid w:val="00270653"/>
    <w:rsid w:val="003D7648"/>
    <w:rsid w:val="00424D0A"/>
    <w:rsid w:val="00442E77"/>
    <w:rsid w:val="00452B5A"/>
    <w:rsid w:val="00495F54"/>
    <w:rsid w:val="004B13D9"/>
    <w:rsid w:val="004C18C0"/>
    <w:rsid w:val="00546E05"/>
    <w:rsid w:val="005F5FBE"/>
    <w:rsid w:val="00601B57"/>
    <w:rsid w:val="00647C29"/>
    <w:rsid w:val="0065623D"/>
    <w:rsid w:val="006B660A"/>
    <w:rsid w:val="0070021F"/>
    <w:rsid w:val="007A6431"/>
    <w:rsid w:val="007A7350"/>
    <w:rsid w:val="007C492E"/>
    <w:rsid w:val="00865C3F"/>
    <w:rsid w:val="008763C5"/>
    <w:rsid w:val="009542FB"/>
    <w:rsid w:val="009776C9"/>
    <w:rsid w:val="009C4442"/>
    <w:rsid w:val="009F1AE6"/>
    <w:rsid w:val="00A70E89"/>
    <w:rsid w:val="00A81666"/>
    <w:rsid w:val="00AA5302"/>
    <w:rsid w:val="00B10736"/>
    <w:rsid w:val="00B115AE"/>
    <w:rsid w:val="00B52549"/>
    <w:rsid w:val="00CB31C6"/>
    <w:rsid w:val="00D3398A"/>
    <w:rsid w:val="00DB02E3"/>
    <w:rsid w:val="00DD75D5"/>
    <w:rsid w:val="00DE2B13"/>
    <w:rsid w:val="00DF29EF"/>
    <w:rsid w:val="00DF2A23"/>
    <w:rsid w:val="00E22283"/>
    <w:rsid w:val="00E61686"/>
    <w:rsid w:val="00EC5C54"/>
    <w:rsid w:val="00ED09A0"/>
    <w:rsid w:val="00F07C89"/>
    <w:rsid w:val="00F13A98"/>
    <w:rsid w:val="00F34ECB"/>
    <w:rsid w:val="00F43AC7"/>
    <w:rsid w:val="00F72FA3"/>
    <w:rsid w:val="00F93BA2"/>
    <w:rsid w:val="00FA3B52"/>
    <w:rsid w:val="00FE06D6"/>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53"/>
    <w:pPr>
      <w:ind w:left="720"/>
      <w:contextualSpacing/>
    </w:pPr>
  </w:style>
  <w:style w:type="character" w:styleId="Hyperlink">
    <w:name w:val="Hyperlink"/>
    <w:basedOn w:val="DefaultParagraphFont"/>
    <w:uiPriority w:val="99"/>
    <w:unhideWhenUsed/>
    <w:rsid w:val="000E0C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53"/>
    <w:pPr>
      <w:ind w:left="720"/>
      <w:contextualSpacing/>
    </w:pPr>
  </w:style>
  <w:style w:type="character" w:styleId="Hyperlink">
    <w:name w:val="Hyperlink"/>
    <w:basedOn w:val="DefaultParagraphFont"/>
    <w:uiPriority w:val="99"/>
    <w:unhideWhenUsed/>
    <w:rsid w:val="000E0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4704">
      <w:bodyDiv w:val="1"/>
      <w:marLeft w:val="0"/>
      <w:marRight w:val="0"/>
      <w:marTop w:val="0"/>
      <w:marBottom w:val="0"/>
      <w:divBdr>
        <w:top w:val="none" w:sz="0" w:space="0" w:color="auto"/>
        <w:left w:val="none" w:sz="0" w:space="0" w:color="auto"/>
        <w:bottom w:val="none" w:sz="0" w:space="0" w:color="auto"/>
        <w:right w:val="none" w:sz="0" w:space="0" w:color="auto"/>
      </w:divBdr>
    </w:div>
    <w:div w:id="19439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caohao@stu.edu.vn" TargetMode="External"/><Relationship Id="rId3" Type="http://schemas.microsoft.com/office/2007/relationships/stylesWithEffects" Target="stylesWithEffects.xml"/><Relationship Id="rId7" Type="http://schemas.openxmlformats.org/officeDocument/2006/relationships/hyperlink" Target="mailto:cflee@mail.nct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rbsmail.rutgers.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edu.vn" TargetMode="External"/><Relationship Id="rId4" Type="http://schemas.openxmlformats.org/officeDocument/2006/relationships/settings" Target="settings.xml"/><Relationship Id="rId9" Type="http://schemas.openxmlformats.org/officeDocument/2006/relationships/hyperlink" Target="http://www.centerforpbbefr.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23</cp:revision>
  <dcterms:created xsi:type="dcterms:W3CDTF">2014-11-12T08:34:00Z</dcterms:created>
  <dcterms:modified xsi:type="dcterms:W3CDTF">2015-03-23T02:51:00Z</dcterms:modified>
</cp:coreProperties>
</file>